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73F8" w14:textId="79991F13" w:rsidR="00425F03" w:rsidRPr="0017178B" w:rsidRDefault="0017178B" w:rsidP="00225B15">
      <w:pPr>
        <w:spacing w:after="0" w:line="240" w:lineRule="auto"/>
        <w:jc w:val="center"/>
        <w:rPr>
          <w:rFonts w:eastAsia="Calibri" w:cstheme="minorHAnsi"/>
          <w:b/>
          <w:bCs/>
        </w:rPr>
      </w:pPr>
      <w:permStart w:id="716138180" w:edGrp="everyone"/>
      <w:permEnd w:id="716138180"/>
      <w:r>
        <w:rPr>
          <w:rFonts w:eastAsia="Calibri" w:cstheme="minorHAnsi"/>
          <w:b/>
          <w:bCs/>
        </w:rPr>
        <w:t>Narrative Des</w:t>
      </w:r>
      <w:r w:rsidR="004E7238">
        <w:rPr>
          <w:rFonts w:eastAsia="Calibri" w:cstheme="minorHAnsi"/>
          <w:b/>
          <w:bCs/>
        </w:rPr>
        <w:t>cription of the Project</w:t>
      </w:r>
    </w:p>
    <w:p w14:paraId="70B754CB" w14:textId="77777777" w:rsidR="00346F68" w:rsidRDefault="00346F68" w:rsidP="00225B15">
      <w:pPr>
        <w:spacing w:after="0" w:line="240" w:lineRule="auto"/>
        <w:rPr>
          <w:rFonts w:eastAsiaTheme="minorEastAsia"/>
          <w:b/>
          <w:bCs/>
        </w:rPr>
      </w:pPr>
    </w:p>
    <w:p w14:paraId="6A8DFC70" w14:textId="214EB9CB" w:rsidR="002076F1" w:rsidRPr="00B05EA2" w:rsidRDefault="0045174B" w:rsidP="00225B15">
      <w:pPr>
        <w:spacing w:after="0" w:line="240" w:lineRule="auto"/>
        <w:rPr>
          <w:rFonts w:eastAsiaTheme="minorEastAsia" w:cstheme="minorHAnsi"/>
        </w:rPr>
      </w:pPr>
      <w:r w:rsidRPr="00B05EA2">
        <w:rPr>
          <w:rFonts w:eastAsiaTheme="minorEastAsia" w:cstheme="minorHAnsi"/>
          <w:b/>
          <w:bCs/>
        </w:rPr>
        <w:t>Project Name:</w:t>
      </w:r>
      <w:r w:rsidR="004068CE" w:rsidRPr="00B05EA2">
        <w:rPr>
          <w:rFonts w:eastAsiaTheme="minorEastAsia" w:cstheme="minorHAnsi"/>
        </w:rPr>
        <w:t xml:space="preserve"> Farolito Senior Community</w:t>
      </w:r>
    </w:p>
    <w:p w14:paraId="49F6AF3A" w14:textId="5AB4F0FD" w:rsidR="0045174B" w:rsidRPr="00B05EA2" w:rsidRDefault="0045174B" w:rsidP="00225B15">
      <w:pPr>
        <w:spacing w:after="0" w:line="240" w:lineRule="auto"/>
        <w:rPr>
          <w:rFonts w:eastAsiaTheme="minorEastAsia" w:cstheme="minorHAnsi"/>
        </w:rPr>
      </w:pPr>
      <w:r w:rsidRPr="00B05EA2">
        <w:rPr>
          <w:rFonts w:eastAsiaTheme="minorEastAsia" w:cstheme="minorHAnsi"/>
          <w:b/>
          <w:bCs/>
        </w:rPr>
        <w:t>Project Address:</w:t>
      </w:r>
      <w:r w:rsidRPr="00B05EA2">
        <w:rPr>
          <w:rFonts w:eastAsiaTheme="minorEastAsia" w:cstheme="minorHAnsi"/>
        </w:rPr>
        <w:t xml:space="preserve"> </w:t>
      </w:r>
      <w:r w:rsidR="004068CE" w:rsidRPr="00B05EA2">
        <w:rPr>
          <w:rFonts w:eastAsiaTheme="minorEastAsia" w:cstheme="minorHAnsi"/>
        </w:rPr>
        <w:t>10501 Central Avenue NE, Albuquerque, NM 87123</w:t>
      </w:r>
    </w:p>
    <w:p w14:paraId="6D899495" w14:textId="77777777" w:rsidR="00346F68" w:rsidRPr="00B05EA2" w:rsidRDefault="00346F68" w:rsidP="00225B15">
      <w:pPr>
        <w:spacing w:after="0" w:line="240" w:lineRule="auto"/>
        <w:rPr>
          <w:rFonts w:eastAsiaTheme="minorEastAsia" w:cstheme="minorHAnsi"/>
        </w:rPr>
      </w:pPr>
    </w:p>
    <w:p w14:paraId="046E8E5D" w14:textId="3EBED3C8" w:rsidR="00225B15" w:rsidRPr="00B05EA2" w:rsidRDefault="3EB81ED5" w:rsidP="61EEE9BF">
      <w:pPr>
        <w:spacing w:after="0" w:line="240" w:lineRule="auto"/>
        <w:rPr>
          <w:rFonts w:eastAsiaTheme="minorEastAsia"/>
          <w:b/>
          <w:bCs/>
        </w:rPr>
      </w:pPr>
      <w:r w:rsidRPr="61EEE9BF">
        <w:rPr>
          <w:rFonts w:eastAsiaTheme="minorEastAsia"/>
        </w:rPr>
        <w:t>Through this solicitation, Greater Albuquerque Housing Partnership (GAHP) invites responses from experienced investors</w:t>
      </w:r>
      <w:r w:rsidR="5B049F90" w:rsidRPr="61EEE9BF">
        <w:rPr>
          <w:rFonts w:eastAsiaTheme="minorEastAsia"/>
        </w:rPr>
        <w:t xml:space="preserve"> &amp; </w:t>
      </w:r>
      <w:r w:rsidRPr="61EEE9BF">
        <w:rPr>
          <w:rFonts w:eastAsiaTheme="minorEastAsia"/>
        </w:rPr>
        <w:t xml:space="preserve">lenders, interested in and capable of maximizing </w:t>
      </w:r>
      <w:r w:rsidR="407CE6CC" w:rsidRPr="61EEE9BF">
        <w:rPr>
          <w:rFonts w:eastAsiaTheme="minorEastAsia"/>
        </w:rPr>
        <w:t>debt and/or</w:t>
      </w:r>
      <w:r w:rsidRPr="61EEE9BF">
        <w:rPr>
          <w:rFonts w:eastAsiaTheme="minorEastAsia"/>
        </w:rPr>
        <w:t xml:space="preserve"> </w:t>
      </w:r>
      <w:r w:rsidR="32DA0DCA" w:rsidRPr="61EEE9BF">
        <w:rPr>
          <w:rFonts w:eastAsiaTheme="minorEastAsia"/>
        </w:rPr>
        <w:t>equity</w:t>
      </w:r>
      <w:r w:rsidRPr="61EEE9BF">
        <w:rPr>
          <w:rFonts w:eastAsiaTheme="minorEastAsia"/>
        </w:rPr>
        <w:t xml:space="preserve"> for this affordable housing </w:t>
      </w:r>
      <w:r w:rsidR="1916EA44" w:rsidRPr="61EEE9BF">
        <w:rPr>
          <w:rFonts w:eastAsiaTheme="minorEastAsia"/>
        </w:rPr>
        <w:t>community</w:t>
      </w:r>
      <w:r w:rsidR="522F368B" w:rsidRPr="61EEE9BF">
        <w:rPr>
          <w:rFonts w:eastAsiaTheme="minorEastAsia"/>
        </w:rPr>
        <w:t xml:space="preserve">. </w:t>
      </w:r>
    </w:p>
    <w:p w14:paraId="2B0755E5" w14:textId="77777777" w:rsidR="00EB595A" w:rsidRDefault="00EB595A" w:rsidP="00225B15">
      <w:pPr>
        <w:spacing w:after="0" w:line="240" w:lineRule="auto"/>
        <w:rPr>
          <w:rFonts w:eastAsiaTheme="minorEastAsia" w:cstheme="minorHAnsi"/>
          <w:b/>
          <w:bCs/>
        </w:rPr>
      </w:pPr>
    </w:p>
    <w:p w14:paraId="01F2E1C8" w14:textId="557B12D8" w:rsidR="00B45273" w:rsidRPr="00B05EA2" w:rsidRDefault="0B1AA982" w:rsidP="61EEE9BF">
      <w:pPr>
        <w:spacing w:after="0" w:line="240" w:lineRule="auto"/>
        <w:rPr>
          <w:rFonts w:eastAsiaTheme="minorEastAsia"/>
        </w:rPr>
      </w:pPr>
      <w:r w:rsidRPr="61EEE9BF">
        <w:rPr>
          <w:rFonts w:eastAsiaTheme="minorEastAsia"/>
          <w:b/>
          <w:bCs/>
        </w:rPr>
        <w:t>Housing Priorities</w:t>
      </w:r>
      <w:r w:rsidR="67D272E1" w:rsidRPr="61EEE9BF">
        <w:rPr>
          <w:rFonts w:eastAsiaTheme="minorEastAsia"/>
          <w:b/>
          <w:bCs/>
        </w:rPr>
        <w:t>.</w:t>
      </w:r>
      <w:r w:rsidR="67D272E1" w:rsidRPr="61EEE9BF">
        <w:rPr>
          <w:rFonts w:eastAsiaTheme="minorEastAsia"/>
        </w:rPr>
        <w:t xml:space="preserve"> </w:t>
      </w:r>
      <w:r w:rsidR="75A869BA" w:rsidRPr="61EEE9BF">
        <w:rPr>
          <w:rFonts w:eastAsiaTheme="minorEastAsia"/>
        </w:rPr>
        <w:t>Farolito Senior Community is a</w:t>
      </w:r>
      <w:r w:rsidR="5B63795A" w:rsidRPr="61EEE9BF">
        <w:rPr>
          <w:rFonts w:eastAsiaTheme="minorEastAsia"/>
        </w:rPr>
        <w:t xml:space="preserve"> new construction,</w:t>
      </w:r>
      <w:r w:rsidR="75A869BA" w:rsidRPr="61EEE9BF">
        <w:rPr>
          <w:rFonts w:eastAsiaTheme="minorEastAsia"/>
        </w:rPr>
        <w:t xml:space="preserve"> 82-unit mixed-use</w:t>
      </w:r>
      <w:r w:rsidR="6C846409" w:rsidRPr="61EEE9BF">
        <w:rPr>
          <w:rFonts w:eastAsiaTheme="minorEastAsia"/>
        </w:rPr>
        <w:t xml:space="preserve">, </w:t>
      </w:r>
      <w:r w:rsidR="2FAAD4C5" w:rsidRPr="61EEE9BF">
        <w:rPr>
          <w:rFonts w:eastAsiaTheme="minorEastAsia"/>
        </w:rPr>
        <w:t>low-</w:t>
      </w:r>
      <w:r w:rsidR="75A869BA" w:rsidRPr="61EEE9BF">
        <w:rPr>
          <w:rFonts w:eastAsiaTheme="minorEastAsia"/>
        </w:rPr>
        <w:t>income rental development consisting of 1-bedroom and 2-bedroom units designed with features for seniors 55+ to age in place and</w:t>
      </w:r>
      <w:r w:rsidR="1E813B07" w:rsidRPr="61EEE9BF">
        <w:rPr>
          <w:rFonts w:eastAsiaTheme="minorEastAsia"/>
        </w:rPr>
        <w:t xml:space="preserve"> </w:t>
      </w:r>
      <w:r w:rsidR="2C2B5E22" w:rsidRPr="61EEE9BF">
        <w:rPr>
          <w:rFonts w:eastAsiaTheme="minorEastAsia"/>
        </w:rPr>
        <w:t xml:space="preserve">targets deep </w:t>
      </w:r>
      <w:r w:rsidR="55A8B03F" w:rsidRPr="61EEE9BF">
        <w:rPr>
          <w:rFonts w:eastAsiaTheme="minorEastAsia"/>
        </w:rPr>
        <w:t xml:space="preserve">affordability for </w:t>
      </w:r>
      <w:r w:rsidR="15EB902A" w:rsidRPr="61EEE9BF">
        <w:rPr>
          <w:rFonts w:eastAsiaTheme="minorEastAsia"/>
        </w:rPr>
        <w:t>a 35</w:t>
      </w:r>
      <w:r w:rsidR="2A8DBD0C" w:rsidRPr="61EEE9BF">
        <w:rPr>
          <w:rFonts w:eastAsiaTheme="minorEastAsia"/>
        </w:rPr>
        <w:t>-</w:t>
      </w:r>
      <w:r w:rsidR="15EB902A" w:rsidRPr="61EEE9BF">
        <w:rPr>
          <w:rFonts w:eastAsiaTheme="minorEastAsia"/>
        </w:rPr>
        <w:t>year</w:t>
      </w:r>
      <w:r w:rsidR="55A8B03F" w:rsidRPr="61EEE9BF">
        <w:rPr>
          <w:rFonts w:eastAsiaTheme="minorEastAsia"/>
        </w:rPr>
        <w:t xml:space="preserve"> </w:t>
      </w:r>
      <w:r w:rsidR="2C2B5E22" w:rsidRPr="61EEE9BF">
        <w:rPr>
          <w:rFonts w:eastAsiaTheme="minorEastAsia"/>
        </w:rPr>
        <w:t xml:space="preserve">affordability </w:t>
      </w:r>
      <w:r w:rsidR="55A8B03F" w:rsidRPr="61EEE9BF">
        <w:rPr>
          <w:rFonts w:eastAsiaTheme="minorEastAsia"/>
        </w:rPr>
        <w:t>period</w:t>
      </w:r>
      <w:r w:rsidR="46990A52" w:rsidRPr="61EEE9BF">
        <w:rPr>
          <w:rFonts w:eastAsiaTheme="minorEastAsia"/>
        </w:rPr>
        <w:t xml:space="preserve">. </w:t>
      </w:r>
      <w:r w:rsidR="7063F970" w:rsidRPr="61EEE9BF">
        <w:rPr>
          <w:rFonts w:eastAsiaTheme="minorEastAsia"/>
        </w:rPr>
        <w:t>Utilizing the Average Income Election, 1</w:t>
      </w:r>
      <w:r w:rsidR="141FA94C" w:rsidRPr="61EEE9BF">
        <w:rPr>
          <w:rFonts w:eastAsiaTheme="minorEastAsia"/>
        </w:rPr>
        <w:t xml:space="preserve">00% of the </w:t>
      </w:r>
      <w:r w:rsidR="35F1D0FD" w:rsidRPr="61EEE9BF">
        <w:rPr>
          <w:rFonts w:eastAsiaTheme="minorEastAsia"/>
        </w:rPr>
        <w:t xml:space="preserve">units </w:t>
      </w:r>
      <w:r w:rsidR="46990A52" w:rsidRPr="61EEE9BF">
        <w:rPr>
          <w:rFonts w:eastAsiaTheme="minorEastAsia"/>
        </w:rPr>
        <w:t xml:space="preserve">are </w:t>
      </w:r>
      <w:r w:rsidR="35F1D0FD" w:rsidRPr="61EEE9BF">
        <w:rPr>
          <w:rFonts w:eastAsiaTheme="minorEastAsia"/>
        </w:rPr>
        <w:t>set-aside</w:t>
      </w:r>
      <w:r w:rsidR="2C9DBFC7" w:rsidRPr="61EEE9BF">
        <w:rPr>
          <w:rFonts w:eastAsiaTheme="minorEastAsia"/>
        </w:rPr>
        <w:t xml:space="preserve"> </w:t>
      </w:r>
      <w:r w:rsidR="5132641D" w:rsidRPr="61EEE9BF">
        <w:rPr>
          <w:rFonts w:eastAsiaTheme="minorEastAsia"/>
        </w:rPr>
        <w:t xml:space="preserve">at or </w:t>
      </w:r>
      <w:r w:rsidR="7687B0A9" w:rsidRPr="61EEE9BF">
        <w:rPr>
          <w:rFonts w:eastAsiaTheme="minorEastAsia"/>
        </w:rPr>
        <w:t xml:space="preserve">below </w:t>
      </w:r>
      <w:r w:rsidR="5132641D" w:rsidRPr="61EEE9BF">
        <w:rPr>
          <w:rFonts w:eastAsiaTheme="minorEastAsia"/>
        </w:rPr>
        <w:t xml:space="preserve">80% </w:t>
      </w:r>
      <w:r w:rsidR="1580CC45" w:rsidRPr="61EEE9BF">
        <w:rPr>
          <w:rFonts w:eastAsiaTheme="minorEastAsia"/>
        </w:rPr>
        <w:t>AMI (Area Median Income)</w:t>
      </w:r>
      <w:r w:rsidR="5132641D" w:rsidRPr="61EEE9BF">
        <w:rPr>
          <w:rFonts w:eastAsiaTheme="minorEastAsia"/>
        </w:rPr>
        <w:t xml:space="preserve"> and serving lower</w:t>
      </w:r>
      <w:r w:rsidR="15EB902A" w:rsidRPr="61EEE9BF">
        <w:rPr>
          <w:rFonts w:eastAsiaTheme="minorEastAsia"/>
        </w:rPr>
        <w:t>-</w:t>
      </w:r>
      <w:r w:rsidR="5132641D" w:rsidRPr="61EEE9BF">
        <w:rPr>
          <w:rFonts w:eastAsiaTheme="minorEastAsia"/>
        </w:rPr>
        <w:t xml:space="preserve">income residents at 60%, </w:t>
      </w:r>
      <w:r w:rsidR="7EC4ED0D" w:rsidRPr="61EEE9BF">
        <w:rPr>
          <w:rFonts w:eastAsiaTheme="minorEastAsia"/>
        </w:rPr>
        <w:t>50%</w:t>
      </w:r>
      <w:r w:rsidR="283D7F66" w:rsidRPr="61EEE9BF">
        <w:rPr>
          <w:rFonts w:eastAsiaTheme="minorEastAsia"/>
        </w:rPr>
        <w:t>,</w:t>
      </w:r>
      <w:r w:rsidR="7EC4ED0D" w:rsidRPr="61EEE9BF">
        <w:rPr>
          <w:rFonts w:eastAsiaTheme="minorEastAsia"/>
        </w:rPr>
        <w:t xml:space="preserve"> and 30% of A</w:t>
      </w:r>
      <w:r w:rsidR="15EB902A" w:rsidRPr="61EEE9BF">
        <w:rPr>
          <w:rFonts w:eastAsiaTheme="minorEastAsia"/>
        </w:rPr>
        <w:t>MI</w:t>
      </w:r>
      <w:r w:rsidR="46990A52" w:rsidRPr="61EEE9BF">
        <w:rPr>
          <w:rFonts w:eastAsiaTheme="minorEastAsia"/>
        </w:rPr>
        <w:t>.</w:t>
      </w:r>
      <w:r w:rsidR="789BE43D" w:rsidRPr="61EEE9BF">
        <w:rPr>
          <w:rFonts w:eastAsiaTheme="minorEastAsia"/>
        </w:rPr>
        <w:t xml:space="preserve"> We have sent letters to Albuquerque Housing Authority and Bernalillo County Housing Authority </w:t>
      </w:r>
      <w:r w:rsidR="0C4BC31E" w:rsidRPr="61EEE9BF">
        <w:rPr>
          <w:rFonts w:eastAsiaTheme="minorEastAsia"/>
        </w:rPr>
        <w:t xml:space="preserve">verifying our commitment to </w:t>
      </w:r>
      <w:r w:rsidR="4AE732E4" w:rsidRPr="61EEE9BF">
        <w:rPr>
          <w:rFonts w:eastAsiaTheme="minorEastAsia"/>
        </w:rPr>
        <w:t>provide affordable housing</w:t>
      </w:r>
      <w:r w:rsidR="74A1C999" w:rsidRPr="61EEE9BF">
        <w:rPr>
          <w:rFonts w:eastAsiaTheme="minorEastAsia"/>
        </w:rPr>
        <w:t xml:space="preserve"> </w:t>
      </w:r>
      <w:r w:rsidR="5E5B151F" w:rsidRPr="61EEE9BF">
        <w:rPr>
          <w:rFonts w:eastAsiaTheme="minorEastAsia"/>
        </w:rPr>
        <w:t>to</w:t>
      </w:r>
      <w:r w:rsidR="302BC85A" w:rsidRPr="61EEE9BF">
        <w:rPr>
          <w:rFonts w:eastAsiaTheme="minorEastAsia"/>
        </w:rPr>
        <w:t xml:space="preserve"> th</w:t>
      </w:r>
      <w:r w:rsidR="2D2065CD" w:rsidRPr="61EEE9BF">
        <w:rPr>
          <w:rFonts w:eastAsiaTheme="minorEastAsia"/>
        </w:rPr>
        <w:t>ose on the</w:t>
      </w:r>
      <w:r w:rsidR="302BC85A" w:rsidRPr="61EEE9BF">
        <w:rPr>
          <w:rFonts w:eastAsiaTheme="minorEastAsia"/>
        </w:rPr>
        <w:t xml:space="preserve"> public housing wa</w:t>
      </w:r>
      <w:r w:rsidR="2D2065CD" w:rsidRPr="61EEE9BF">
        <w:rPr>
          <w:rFonts w:eastAsiaTheme="minorEastAsia"/>
        </w:rPr>
        <w:t>it</w:t>
      </w:r>
      <w:r w:rsidR="3E9859B9" w:rsidRPr="61EEE9BF">
        <w:rPr>
          <w:rFonts w:eastAsiaTheme="minorEastAsia"/>
        </w:rPr>
        <w:t xml:space="preserve">ing </w:t>
      </w:r>
      <w:r w:rsidR="2D2065CD" w:rsidRPr="61EEE9BF">
        <w:rPr>
          <w:rFonts w:eastAsiaTheme="minorEastAsia"/>
        </w:rPr>
        <w:t>list</w:t>
      </w:r>
      <w:r w:rsidR="3E9859B9" w:rsidRPr="61EEE9BF">
        <w:rPr>
          <w:rFonts w:eastAsiaTheme="minorEastAsia"/>
        </w:rPr>
        <w:t>s</w:t>
      </w:r>
      <w:r w:rsidR="2D2065CD" w:rsidRPr="61EEE9BF">
        <w:rPr>
          <w:rFonts w:eastAsiaTheme="minorEastAsia"/>
        </w:rPr>
        <w:t>.</w:t>
      </w:r>
      <w:r w:rsidR="772788FD" w:rsidRPr="61EEE9BF">
        <w:rPr>
          <w:rFonts w:eastAsiaTheme="minorEastAsia"/>
        </w:rPr>
        <w:t xml:space="preserve"> </w:t>
      </w:r>
      <w:r w:rsidR="7F01E966" w:rsidRPr="61EEE9BF">
        <w:rPr>
          <w:rFonts w:eastAsiaTheme="minorEastAsia"/>
        </w:rPr>
        <w:t>We are</w:t>
      </w:r>
      <w:r w:rsidR="22058191" w:rsidRPr="61EEE9BF">
        <w:rPr>
          <w:rFonts w:eastAsiaTheme="minorEastAsia"/>
        </w:rPr>
        <w:t xml:space="preserve"> maximizing </w:t>
      </w:r>
      <w:r w:rsidR="4B6698FA" w:rsidRPr="61EEE9BF">
        <w:rPr>
          <w:rFonts w:eastAsiaTheme="minorEastAsia"/>
        </w:rPr>
        <w:t>leverag</w:t>
      </w:r>
      <w:r w:rsidR="39F17B24" w:rsidRPr="61EEE9BF">
        <w:rPr>
          <w:rFonts w:eastAsiaTheme="minorEastAsia"/>
        </w:rPr>
        <w:t>e of the</w:t>
      </w:r>
      <w:r w:rsidR="5B90AEA0" w:rsidRPr="61EEE9BF">
        <w:rPr>
          <w:rFonts w:eastAsiaTheme="minorEastAsia"/>
        </w:rPr>
        <w:t xml:space="preserve"> tax credit allocation </w:t>
      </w:r>
      <w:r w:rsidR="3FC03A01" w:rsidRPr="61EEE9BF">
        <w:rPr>
          <w:rFonts w:eastAsiaTheme="minorEastAsia"/>
        </w:rPr>
        <w:t>by</w:t>
      </w:r>
      <w:r w:rsidR="4B6698FA" w:rsidRPr="61EEE9BF">
        <w:rPr>
          <w:rFonts w:eastAsiaTheme="minorEastAsia"/>
        </w:rPr>
        <w:t xml:space="preserve"> </w:t>
      </w:r>
      <w:r w:rsidR="3FC03A01" w:rsidRPr="61EEE9BF">
        <w:rPr>
          <w:rFonts w:eastAsiaTheme="minorEastAsia"/>
        </w:rPr>
        <w:t>pro</w:t>
      </w:r>
      <w:r w:rsidR="680C1EE7" w:rsidRPr="61EEE9BF">
        <w:rPr>
          <w:rFonts w:eastAsiaTheme="minorEastAsia"/>
        </w:rPr>
        <w:t>viding</w:t>
      </w:r>
      <w:r w:rsidR="0480D38D" w:rsidRPr="61EEE9BF">
        <w:rPr>
          <w:rFonts w:eastAsiaTheme="minorEastAsia"/>
        </w:rPr>
        <w:t xml:space="preserve"> </w:t>
      </w:r>
      <w:r w:rsidR="7E11D0DB" w:rsidRPr="61EEE9BF">
        <w:rPr>
          <w:rFonts w:eastAsiaTheme="minorEastAsia"/>
        </w:rPr>
        <w:t>82 low-income units</w:t>
      </w:r>
      <w:r w:rsidR="5A21AF5D" w:rsidRPr="61EEE9BF">
        <w:rPr>
          <w:rFonts w:eastAsiaTheme="minorEastAsia"/>
        </w:rPr>
        <w:t xml:space="preserve">, </w:t>
      </w:r>
      <w:r w:rsidR="39F17B24" w:rsidRPr="61EEE9BF">
        <w:rPr>
          <w:rFonts w:eastAsiaTheme="minorEastAsia"/>
        </w:rPr>
        <w:t xml:space="preserve">far </w:t>
      </w:r>
      <w:r w:rsidR="210A0DFE" w:rsidRPr="61EEE9BF">
        <w:rPr>
          <w:rFonts w:eastAsiaTheme="minorEastAsia"/>
        </w:rPr>
        <w:t>exc</w:t>
      </w:r>
      <w:r w:rsidR="291C8E05" w:rsidRPr="61EEE9BF">
        <w:rPr>
          <w:rFonts w:eastAsiaTheme="minorEastAsia"/>
        </w:rPr>
        <w:t>eeding the pre</w:t>
      </w:r>
      <w:r w:rsidR="680C1EE7" w:rsidRPr="61EEE9BF">
        <w:rPr>
          <w:rFonts w:eastAsiaTheme="minorEastAsia"/>
        </w:rPr>
        <w:t>-</w:t>
      </w:r>
      <w:r w:rsidR="291C8E05" w:rsidRPr="61EEE9BF">
        <w:rPr>
          <w:rFonts w:eastAsiaTheme="minorEastAsia"/>
        </w:rPr>
        <w:t xml:space="preserve">application notice average of </w:t>
      </w:r>
      <w:r w:rsidR="54FB4695" w:rsidRPr="61EEE9BF">
        <w:rPr>
          <w:rFonts w:eastAsiaTheme="minorEastAsia"/>
        </w:rPr>
        <w:t xml:space="preserve">64 </w:t>
      </w:r>
      <w:r w:rsidR="04447D72" w:rsidRPr="61EEE9BF">
        <w:rPr>
          <w:rFonts w:eastAsiaTheme="minorEastAsia"/>
        </w:rPr>
        <w:t xml:space="preserve">new construction </w:t>
      </w:r>
      <w:r w:rsidR="54FB4695" w:rsidRPr="61EEE9BF">
        <w:rPr>
          <w:rFonts w:eastAsiaTheme="minorEastAsia"/>
        </w:rPr>
        <w:t>units</w:t>
      </w:r>
      <w:r w:rsidR="291C8E05" w:rsidRPr="61EEE9BF">
        <w:rPr>
          <w:rFonts w:eastAsiaTheme="minorEastAsia"/>
        </w:rPr>
        <w:t xml:space="preserve">. </w:t>
      </w:r>
      <w:r w:rsidR="772788FD" w:rsidRPr="61EEE9BF">
        <w:rPr>
          <w:rFonts w:eastAsiaTheme="minorEastAsia"/>
        </w:rPr>
        <w:t xml:space="preserve">The design satisfies the City of </w:t>
      </w:r>
      <w:r w:rsidR="6F26D388" w:rsidRPr="61EEE9BF">
        <w:rPr>
          <w:rFonts w:eastAsiaTheme="minorEastAsia"/>
        </w:rPr>
        <w:t>Albuquerque</w:t>
      </w:r>
      <w:r w:rsidR="1E813B07" w:rsidRPr="61EEE9BF">
        <w:rPr>
          <w:rFonts w:eastAsiaTheme="minorEastAsia"/>
        </w:rPr>
        <w:t xml:space="preserve"> </w:t>
      </w:r>
      <w:r w:rsidR="4D0091EE" w:rsidRPr="61EEE9BF">
        <w:rPr>
          <w:rFonts w:eastAsiaTheme="minorEastAsia"/>
        </w:rPr>
        <w:t>Consolidate</w:t>
      </w:r>
      <w:r w:rsidR="1E813B07" w:rsidRPr="61EEE9BF">
        <w:rPr>
          <w:rFonts w:eastAsiaTheme="minorEastAsia"/>
        </w:rPr>
        <w:t>d</w:t>
      </w:r>
      <w:r w:rsidR="4D0091EE" w:rsidRPr="61EEE9BF">
        <w:rPr>
          <w:rFonts w:eastAsiaTheme="minorEastAsia"/>
        </w:rPr>
        <w:t xml:space="preserve"> Plan</w:t>
      </w:r>
      <w:r w:rsidR="1E813B07" w:rsidRPr="61EEE9BF">
        <w:rPr>
          <w:rFonts w:eastAsiaTheme="minorEastAsia"/>
        </w:rPr>
        <w:t xml:space="preserve"> 2018-2022</w:t>
      </w:r>
      <w:r w:rsidR="4D0091EE" w:rsidRPr="61EEE9BF">
        <w:rPr>
          <w:rFonts w:eastAsiaTheme="minorEastAsia"/>
        </w:rPr>
        <w:t xml:space="preserve"> goals</w:t>
      </w:r>
      <w:r w:rsidR="1614111E" w:rsidRPr="61EEE9BF">
        <w:rPr>
          <w:rFonts w:eastAsiaTheme="minorEastAsia"/>
        </w:rPr>
        <w:t xml:space="preserve"> and </w:t>
      </w:r>
      <w:r w:rsidR="30DBED00" w:rsidRPr="61EEE9BF">
        <w:rPr>
          <w:rFonts w:eastAsiaTheme="minorEastAsia"/>
        </w:rPr>
        <w:t>has been awarded</w:t>
      </w:r>
      <w:r w:rsidR="00CC3118">
        <w:rPr>
          <w:rFonts w:eastAsiaTheme="minorEastAsia"/>
        </w:rPr>
        <w:t xml:space="preserve"> </w:t>
      </w:r>
      <w:r w:rsidR="30DBED00" w:rsidRPr="61EEE9BF">
        <w:rPr>
          <w:rFonts w:eastAsiaTheme="minorEastAsia"/>
        </w:rPr>
        <w:t xml:space="preserve">$4.2MM in </w:t>
      </w:r>
      <w:r w:rsidR="4D49D30D" w:rsidRPr="61EEE9BF">
        <w:rPr>
          <w:rFonts w:eastAsiaTheme="minorEastAsia"/>
        </w:rPr>
        <w:t>HOME funds by the City of Albuquerque</w:t>
      </w:r>
      <w:r w:rsidR="61257C11" w:rsidRPr="61EEE9BF">
        <w:rPr>
          <w:rFonts w:eastAsiaTheme="minorEastAsia"/>
        </w:rPr>
        <w:t>,</w:t>
      </w:r>
      <w:r w:rsidR="07ACC8AC" w:rsidRPr="61EEE9BF">
        <w:rPr>
          <w:rFonts w:eastAsiaTheme="minorEastAsia"/>
        </w:rPr>
        <w:t xml:space="preserve"> where, according to the </w:t>
      </w:r>
      <w:r w:rsidR="3D09740A" w:rsidRPr="00B375EF">
        <w:rPr>
          <w:rFonts w:eastAsiaTheme="minorEastAsia"/>
        </w:rPr>
        <w:t>2022</w:t>
      </w:r>
      <w:r w:rsidR="1BE88307" w:rsidRPr="00B375EF">
        <w:rPr>
          <w:rFonts w:eastAsiaTheme="minorEastAsia"/>
        </w:rPr>
        <w:t xml:space="preserve"> New Mexico Housing Strategy</w:t>
      </w:r>
      <w:r w:rsidR="282B3EC7" w:rsidRPr="61EEE9BF">
        <w:rPr>
          <w:rFonts w:eastAsiaTheme="minorEastAsia"/>
        </w:rPr>
        <w:t>,</w:t>
      </w:r>
      <w:r w:rsidR="61257C11" w:rsidRPr="61EEE9BF">
        <w:rPr>
          <w:rFonts w:eastAsiaTheme="minorEastAsia"/>
        </w:rPr>
        <w:t xml:space="preserve"> </w:t>
      </w:r>
      <w:r w:rsidR="07ACC8AC" w:rsidRPr="61EEE9BF">
        <w:rPr>
          <w:rFonts w:eastAsiaTheme="minorEastAsia"/>
        </w:rPr>
        <w:t>between 2022 and 2025, an average of 5,100 housing units per year are needed; and between 2025 and 2030, an average of 5,140 housing units per year are needed to accommodate growth.</w:t>
      </w:r>
      <w:r w:rsidR="1CB83FA9" w:rsidRPr="61EEE9BF">
        <w:rPr>
          <w:rFonts w:eastAsiaTheme="minorEastAsia"/>
        </w:rPr>
        <w:t xml:space="preserve"> Of the </w:t>
      </w:r>
      <w:r w:rsidR="7FCC3970" w:rsidRPr="61EEE9BF">
        <w:rPr>
          <w:rFonts w:eastAsiaTheme="minorEastAsia"/>
        </w:rPr>
        <w:t>25,637</w:t>
      </w:r>
      <w:r w:rsidR="178AC3EF" w:rsidRPr="61EEE9BF">
        <w:rPr>
          <w:rFonts w:eastAsiaTheme="minorEastAsia"/>
        </w:rPr>
        <w:t xml:space="preserve"> rental housing units needed by </w:t>
      </w:r>
      <w:r w:rsidR="127EC544" w:rsidRPr="61EEE9BF">
        <w:rPr>
          <w:rFonts w:eastAsiaTheme="minorEastAsia"/>
        </w:rPr>
        <w:t>2035</w:t>
      </w:r>
      <w:r w:rsidR="5B86AFC3" w:rsidRPr="61EEE9BF">
        <w:rPr>
          <w:rFonts w:eastAsiaTheme="minorEastAsia"/>
        </w:rPr>
        <w:t>, 46% of them are needed in Bernalillo County.</w:t>
      </w:r>
      <w:r w:rsidR="2AC136D6" w:rsidRPr="61EEE9BF">
        <w:rPr>
          <w:rFonts w:eastAsiaTheme="minorEastAsia"/>
        </w:rPr>
        <w:t xml:space="preserve"> </w:t>
      </w:r>
      <w:r w:rsidR="66C1AFC0" w:rsidRPr="61EEE9BF">
        <w:rPr>
          <w:rFonts w:eastAsiaTheme="minorEastAsia"/>
        </w:rPr>
        <w:t>U</w:t>
      </w:r>
      <w:r w:rsidR="0E294EEA" w:rsidRPr="61EEE9BF">
        <w:rPr>
          <w:rFonts w:eastAsiaTheme="minorEastAsia"/>
        </w:rPr>
        <w:t>s</w:t>
      </w:r>
      <w:r w:rsidR="7F7F0C6A" w:rsidRPr="61EEE9BF">
        <w:rPr>
          <w:rFonts w:eastAsiaTheme="minorEastAsia"/>
        </w:rPr>
        <w:t xml:space="preserve">ing </w:t>
      </w:r>
      <w:r w:rsidR="7160D539" w:rsidRPr="61EEE9BF">
        <w:rPr>
          <w:rFonts w:eastAsiaTheme="minorEastAsia"/>
        </w:rPr>
        <w:t>Universal Design</w:t>
      </w:r>
      <w:r w:rsidR="7F7F0C6A" w:rsidRPr="61EEE9BF">
        <w:rPr>
          <w:rFonts w:eastAsiaTheme="minorEastAsia"/>
        </w:rPr>
        <w:t xml:space="preserve"> strategies, th</w:t>
      </w:r>
      <w:r w:rsidR="6D930468" w:rsidRPr="61EEE9BF">
        <w:rPr>
          <w:rFonts w:eastAsiaTheme="minorEastAsia"/>
        </w:rPr>
        <w:t>e</w:t>
      </w:r>
      <w:r w:rsidR="7F7F0C6A" w:rsidRPr="61EEE9BF">
        <w:rPr>
          <w:rFonts w:eastAsiaTheme="minorEastAsia"/>
        </w:rPr>
        <w:t xml:space="preserve"> </w:t>
      </w:r>
      <w:r w:rsidR="5E812741" w:rsidRPr="61EEE9BF">
        <w:rPr>
          <w:rFonts w:eastAsiaTheme="minorEastAsia"/>
        </w:rPr>
        <w:t>high-quality</w:t>
      </w:r>
      <w:r w:rsidR="6D930468" w:rsidRPr="61EEE9BF">
        <w:rPr>
          <w:rFonts w:eastAsiaTheme="minorEastAsia"/>
        </w:rPr>
        <w:t xml:space="preserve"> design offers</w:t>
      </w:r>
      <w:r w:rsidR="7160D539" w:rsidRPr="61EEE9BF">
        <w:rPr>
          <w:rFonts w:eastAsiaTheme="minorEastAsia"/>
        </w:rPr>
        <w:t xml:space="preserve"> age-in-place and accessible housing for</w:t>
      </w:r>
      <w:r w:rsidR="73E60E98" w:rsidRPr="61EEE9BF">
        <w:rPr>
          <w:rFonts w:eastAsiaTheme="minorEastAsia"/>
        </w:rPr>
        <w:t xml:space="preserve"> senior households</w:t>
      </w:r>
      <w:r w:rsidR="5F272411" w:rsidRPr="61EEE9BF">
        <w:rPr>
          <w:rFonts w:eastAsiaTheme="minorEastAsia"/>
        </w:rPr>
        <w:t xml:space="preserve"> and </w:t>
      </w:r>
      <w:r w:rsidR="0CA78F2E" w:rsidRPr="61EEE9BF">
        <w:rPr>
          <w:rFonts w:eastAsiaTheme="minorEastAsia"/>
        </w:rPr>
        <w:t xml:space="preserve">contributes to the goals </w:t>
      </w:r>
      <w:r w:rsidR="14D34AD0" w:rsidRPr="61EEE9BF">
        <w:rPr>
          <w:rFonts w:eastAsiaTheme="minorEastAsia"/>
        </w:rPr>
        <w:t xml:space="preserve">of </w:t>
      </w:r>
      <w:r w:rsidR="545F6F4A" w:rsidRPr="61EEE9BF">
        <w:rPr>
          <w:rFonts w:eastAsiaTheme="minorEastAsia"/>
        </w:rPr>
        <w:t>a</w:t>
      </w:r>
      <w:r w:rsidR="4DE5B215" w:rsidRPr="61EEE9BF">
        <w:rPr>
          <w:rFonts w:eastAsiaTheme="minorEastAsia"/>
        </w:rPr>
        <w:t xml:space="preserve"> </w:t>
      </w:r>
      <w:r w:rsidR="281CEC3A" w:rsidRPr="61EEE9BF">
        <w:rPr>
          <w:rFonts w:eastAsiaTheme="minorEastAsia"/>
        </w:rPr>
        <w:t>Concerted Community Revit</w:t>
      </w:r>
      <w:r w:rsidR="53209341" w:rsidRPr="61EEE9BF">
        <w:rPr>
          <w:rFonts w:eastAsiaTheme="minorEastAsia"/>
        </w:rPr>
        <w:t xml:space="preserve">alization Plan by </w:t>
      </w:r>
      <w:r w:rsidR="14D34AD0" w:rsidRPr="61EEE9BF">
        <w:rPr>
          <w:rFonts w:eastAsiaTheme="minorEastAsia"/>
        </w:rPr>
        <w:t xml:space="preserve">removing </w:t>
      </w:r>
      <w:r w:rsidR="1C66014C" w:rsidRPr="61EEE9BF">
        <w:rPr>
          <w:rFonts w:eastAsiaTheme="minorEastAsia"/>
        </w:rPr>
        <w:t xml:space="preserve">a blighted brownfield </w:t>
      </w:r>
      <w:r w:rsidR="7476BE46" w:rsidRPr="61EEE9BF">
        <w:rPr>
          <w:rFonts w:eastAsiaTheme="minorEastAsia"/>
        </w:rPr>
        <w:t>vacant lot</w:t>
      </w:r>
      <w:r w:rsidR="53209341" w:rsidRPr="61EEE9BF">
        <w:rPr>
          <w:rFonts w:eastAsiaTheme="minorEastAsia"/>
        </w:rPr>
        <w:t xml:space="preserve"> identified</w:t>
      </w:r>
      <w:r w:rsidR="55A85F08" w:rsidRPr="61EEE9BF">
        <w:rPr>
          <w:rFonts w:eastAsiaTheme="minorEastAsia"/>
        </w:rPr>
        <w:t xml:space="preserve"> </w:t>
      </w:r>
      <w:r w:rsidR="4DE5B215" w:rsidRPr="61EEE9BF">
        <w:rPr>
          <w:rFonts w:eastAsiaTheme="minorEastAsia"/>
        </w:rPr>
        <w:t>within the</w:t>
      </w:r>
      <w:r w:rsidR="772788FD" w:rsidRPr="61EEE9BF">
        <w:rPr>
          <w:rFonts w:eastAsiaTheme="minorEastAsia"/>
        </w:rPr>
        <w:t xml:space="preserve"> East Gateway Metropolitan Redevelopment Plan</w:t>
      </w:r>
      <w:r w:rsidR="53209341" w:rsidRPr="61EEE9BF">
        <w:rPr>
          <w:rFonts w:eastAsiaTheme="minorEastAsia"/>
        </w:rPr>
        <w:t>.</w:t>
      </w:r>
      <w:r w:rsidR="1E813B07" w:rsidRPr="61EEE9BF">
        <w:rPr>
          <w:rFonts w:eastAsiaTheme="minorEastAsia"/>
        </w:rPr>
        <w:t xml:space="preserve"> </w:t>
      </w:r>
      <w:r w:rsidR="534238D0" w:rsidRPr="61EEE9BF">
        <w:rPr>
          <w:rFonts w:eastAsiaTheme="minorEastAsia"/>
        </w:rPr>
        <w:t>Th</w:t>
      </w:r>
      <w:r w:rsidR="745766CB" w:rsidRPr="61EEE9BF">
        <w:rPr>
          <w:rFonts w:eastAsiaTheme="minorEastAsia"/>
        </w:rPr>
        <w:t>is</w:t>
      </w:r>
      <w:r w:rsidR="534238D0" w:rsidRPr="61EEE9BF">
        <w:rPr>
          <w:rFonts w:eastAsiaTheme="minorEastAsia"/>
        </w:rPr>
        <w:t xml:space="preserve"> </w:t>
      </w:r>
      <w:r w:rsidR="745766CB" w:rsidRPr="61EEE9BF">
        <w:rPr>
          <w:rFonts w:eastAsiaTheme="minorEastAsia"/>
        </w:rPr>
        <w:t>new construction</w:t>
      </w:r>
      <w:r w:rsidR="534238D0" w:rsidRPr="61EEE9BF">
        <w:rPr>
          <w:rFonts w:eastAsiaTheme="minorEastAsia"/>
        </w:rPr>
        <w:t xml:space="preserve"> project will </w:t>
      </w:r>
      <w:r w:rsidR="1D24EF95" w:rsidRPr="61EEE9BF">
        <w:rPr>
          <w:rFonts w:eastAsiaTheme="minorEastAsia"/>
        </w:rPr>
        <w:t>achieve</w:t>
      </w:r>
      <w:r w:rsidR="34D321C6" w:rsidRPr="61EEE9BF">
        <w:rPr>
          <w:rFonts w:eastAsiaTheme="minorEastAsia"/>
        </w:rPr>
        <w:t xml:space="preserve"> </w:t>
      </w:r>
      <w:bookmarkStart w:id="0" w:name="_Int_S6LCmgMm"/>
      <w:r w:rsidR="34D321C6" w:rsidRPr="61EEE9BF">
        <w:rPr>
          <w:rFonts w:eastAsiaTheme="minorEastAsia"/>
        </w:rPr>
        <w:t xml:space="preserve">a </w:t>
      </w:r>
      <w:r w:rsidR="43C5DC99" w:rsidRPr="61EEE9BF">
        <w:rPr>
          <w:rFonts w:eastAsiaTheme="minorEastAsia"/>
        </w:rPr>
        <w:t>high level</w:t>
      </w:r>
      <w:bookmarkEnd w:id="0"/>
      <w:r w:rsidR="43C5DC99" w:rsidRPr="61EEE9BF">
        <w:rPr>
          <w:rFonts w:eastAsiaTheme="minorEastAsia"/>
        </w:rPr>
        <w:t xml:space="preserve"> of energy efficiency</w:t>
      </w:r>
      <w:r w:rsidR="11114212" w:rsidRPr="61EEE9BF">
        <w:rPr>
          <w:rFonts w:eastAsiaTheme="minorEastAsia"/>
        </w:rPr>
        <w:t xml:space="preserve"> </w:t>
      </w:r>
      <w:r w:rsidR="4F064C48" w:rsidRPr="61EEE9BF">
        <w:rPr>
          <w:rFonts w:eastAsiaTheme="minorEastAsia"/>
        </w:rPr>
        <w:t xml:space="preserve">through </w:t>
      </w:r>
      <w:r w:rsidR="25739D21" w:rsidRPr="61EEE9BF">
        <w:rPr>
          <w:rFonts w:eastAsiaTheme="minorEastAsia"/>
        </w:rPr>
        <w:t>LEED for Homes certification</w:t>
      </w:r>
      <w:r w:rsidR="4F064C48" w:rsidRPr="61EEE9BF">
        <w:rPr>
          <w:rFonts w:eastAsiaTheme="minorEastAsia"/>
        </w:rPr>
        <w:t>, Energy</w:t>
      </w:r>
      <w:r w:rsidR="00A10BB9">
        <w:rPr>
          <w:rFonts w:eastAsiaTheme="minorEastAsia"/>
        </w:rPr>
        <w:t xml:space="preserve"> </w:t>
      </w:r>
      <w:r w:rsidR="4F064C48" w:rsidRPr="61EEE9BF">
        <w:rPr>
          <w:rFonts w:eastAsiaTheme="minorEastAsia"/>
        </w:rPr>
        <w:t xml:space="preserve">Star </w:t>
      </w:r>
      <w:r w:rsidR="018EE5AF" w:rsidRPr="61EEE9BF">
        <w:rPr>
          <w:rFonts w:eastAsiaTheme="minorEastAsia"/>
        </w:rPr>
        <w:t xml:space="preserve">certification protocols, and a </w:t>
      </w:r>
      <w:r w:rsidR="5B3F05F6" w:rsidRPr="61EEE9BF">
        <w:rPr>
          <w:rFonts w:eastAsiaTheme="minorEastAsia"/>
        </w:rPr>
        <w:t>Home Energy Rating System (HERS) index of 55 or better.</w:t>
      </w:r>
      <w:r w:rsidR="79DA42C9" w:rsidRPr="61EEE9BF">
        <w:rPr>
          <w:rFonts w:eastAsiaTheme="minorEastAsia"/>
        </w:rPr>
        <w:t xml:space="preserve"> </w:t>
      </w:r>
      <w:r w:rsidR="2EAE5951" w:rsidRPr="61EEE9BF">
        <w:rPr>
          <w:rFonts w:eastAsiaTheme="minorEastAsia"/>
        </w:rPr>
        <w:t xml:space="preserve">We are making the most of </w:t>
      </w:r>
      <w:r w:rsidR="3A2541B3" w:rsidRPr="61EEE9BF">
        <w:rPr>
          <w:rFonts w:eastAsiaTheme="minorEastAsia"/>
        </w:rPr>
        <w:t>scar</w:t>
      </w:r>
      <w:r w:rsidR="4405EAB1" w:rsidRPr="61EEE9BF">
        <w:rPr>
          <w:rFonts w:eastAsiaTheme="minorEastAsia"/>
        </w:rPr>
        <w:t xml:space="preserve">ce resources </w:t>
      </w:r>
      <w:r w:rsidR="2D4174BD" w:rsidRPr="61EEE9BF">
        <w:rPr>
          <w:rFonts w:eastAsiaTheme="minorEastAsia"/>
        </w:rPr>
        <w:t xml:space="preserve">through the </w:t>
      </w:r>
      <w:r w:rsidR="0C856F24" w:rsidRPr="61EEE9BF">
        <w:rPr>
          <w:rFonts w:eastAsiaTheme="minorEastAsia"/>
        </w:rPr>
        <w:t>innovative high quality construction cost containment</w:t>
      </w:r>
      <w:r w:rsidR="59BF9CB6" w:rsidRPr="61EEE9BF">
        <w:rPr>
          <w:rFonts w:eastAsiaTheme="minorEastAsia"/>
        </w:rPr>
        <w:t xml:space="preserve"> measures </w:t>
      </w:r>
      <w:r w:rsidR="1750211B" w:rsidRPr="61EEE9BF">
        <w:rPr>
          <w:rFonts w:eastAsiaTheme="minorEastAsia"/>
        </w:rPr>
        <w:t xml:space="preserve">to produce the most amount of low-income </w:t>
      </w:r>
      <w:r w:rsidR="4BF86073" w:rsidRPr="61EEE9BF">
        <w:rPr>
          <w:rFonts w:eastAsiaTheme="minorEastAsia"/>
        </w:rPr>
        <w:t>of any new construction development in th</w:t>
      </w:r>
      <w:r w:rsidR="218B0193" w:rsidRPr="61EEE9BF">
        <w:rPr>
          <w:rFonts w:eastAsiaTheme="minorEastAsia"/>
        </w:rPr>
        <w:t>e</w:t>
      </w:r>
      <w:r w:rsidR="4BF86073" w:rsidRPr="61EEE9BF">
        <w:rPr>
          <w:rFonts w:eastAsiaTheme="minorEastAsia"/>
        </w:rPr>
        <w:t xml:space="preserve"> </w:t>
      </w:r>
      <w:r w:rsidR="218B0193" w:rsidRPr="61EEE9BF">
        <w:rPr>
          <w:rFonts w:eastAsiaTheme="minorEastAsia"/>
        </w:rPr>
        <w:t xml:space="preserve">2023 </w:t>
      </w:r>
      <w:r w:rsidR="00A10BB9">
        <w:rPr>
          <w:rFonts w:eastAsiaTheme="minorEastAsia"/>
        </w:rPr>
        <w:t xml:space="preserve">9% allocation </w:t>
      </w:r>
      <w:r w:rsidR="4BF86073" w:rsidRPr="61EEE9BF">
        <w:rPr>
          <w:rFonts w:eastAsiaTheme="minorEastAsia"/>
        </w:rPr>
        <w:t>round</w:t>
      </w:r>
      <w:r w:rsidR="37BBB8CB" w:rsidRPr="61EEE9BF">
        <w:rPr>
          <w:rFonts w:eastAsiaTheme="minorEastAsia"/>
        </w:rPr>
        <w:t xml:space="preserve">. </w:t>
      </w:r>
      <w:r w:rsidR="6F26D388" w:rsidRPr="61EEE9BF">
        <w:rPr>
          <w:rFonts w:eastAsiaTheme="minorEastAsia"/>
        </w:rPr>
        <w:t>With</w:t>
      </w:r>
      <w:r w:rsidR="6768422C" w:rsidRPr="61EEE9BF">
        <w:rPr>
          <w:rFonts w:eastAsiaTheme="minorEastAsia"/>
        </w:rPr>
        <w:t xml:space="preserve"> </w:t>
      </w:r>
      <w:r w:rsidR="0C935164" w:rsidRPr="61EEE9BF">
        <w:rPr>
          <w:rFonts w:eastAsiaTheme="minorEastAsia"/>
        </w:rPr>
        <w:t>the</w:t>
      </w:r>
      <w:r w:rsidR="6768422C" w:rsidRPr="61EEE9BF">
        <w:rPr>
          <w:rFonts w:eastAsiaTheme="minorEastAsia"/>
        </w:rPr>
        <w:t xml:space="preserve"> </w:t>
      </w:r>
      <w:r w:rsidR="25C35630" w:rsidRPr="61EEE9BF">
        <w:rPr>
          <w:rFonts w:eastAsiaTheme="minorEastAsia"/>
        </w:rPr>
        <w:t>cost-effective</w:t>
      </w:r>
      <w:r w:rsidR="7B40C4EF" w:rsidRPr="61EEE9BF">
        <w:rPr>
          <w:rFonts w:eastAsiaTheme="minorEastAsia"/>
        </w:rPr>
        <w:t xml:space="preserve">, </w:t>
      </w:r>
      <w:r w:rsidR="6768422C" w:rsidRPr="61EEE9BF">
        <w:rPr>
          <w:rFonts w:eastAsiaTheme="minorEastAsia"/>
        </w:rPr>
        <w:t>straight</w:t>
      </w:r>
      <w:r w:rsidR="772788FD" w:rsidRPr="61EEE9BF">
        <w:rPr>
          <w:rFonts w:eastAsiaTheme="minorEastAsia"/>
        </w:rPr>
        <w:t>-</w:t>
      </w:r>
      <w:r w:rsidR="6768422C" w:rsidRPr="61EEE9BF">
        <w:rPr>
          <w:rFonts w:eastAsiaTheme="minorEastAsia"/>
        </w:rPr>
        <w:t>forward development and financ</w:t>
      </w:r>
      <w:r w:rsidR="6F26D388" w:rsidRPr="61EEE9BF">
        <w:rPr>
          <w:rFonts w:eastAsiaTheme="minorEastAsia"/>
        </w:rPr>
        <w:t>ing</w:t>
      </w:r>
      <w:r w:rsidR="6768422C" w:rsidRPr="61EEE9BF">
        <w:rPr>
          <w:rFonts w:eastAsiaTheme="minorEastAsia"/>
        </w:rPr>
        <w:t xml:space="preserve"> structure</w:t>
      </w:r>
      <w:r w:rsidR="36ECED0C" w:rsidRPr="61EEE9BF">
        <w:rPr>
          <w:rFonts w:eastAsiaTheme="minorEastAsia"/>
        </w:rPr>
        <w:t xml:space="preserve"> </w:t>
      </w:r>
      <w:r w:rsidR="24345DD2" w:rsidRPr="61EEE9BF">
        <w:rPr>
          <w:rFonts w:eastAsiaTheme="minorEastAsia"/>
        </w:rPr>
        <w:t>outlined in our proposal</w:t>
      </w:r>
      <w:r w:rsidR="1E813B07" w:rsidRPr="61EEE9BF">
        <w:rPr>
          <w:rFonts w:eastAsiaTheme="minorEastAsia"/>
        </w:rPr>
        <w:t xml:space="preserve"> will move</w:t>
      </w:r>
      <w:r w:rsidR="6768422C" w:rsidRPr="61EEE9BF">
        <w:rPr>
          <w:rFonts w:eastAsiaTheme="minorEastAsia"/>
        </w:rPr>
        <w:t xml:space="preserve"> </w:t>
      </w:r>
      <w:r w:rsidR="0CC60CC7" w:rsidRPr="61EEE9BF">
        <w:rPr>
          <w:rFonts w:eastAsiaTheme="minorEastAsia"/>
        </w:rPr>
        <w:t>Farolito</w:t>
      </w:r>
      <w:r w:rsidR="6F26D388" w:rsidRPr="61EEE9BF">
        <w:rPr>
          <w:rFonts w:eastAsiaTheme="minorEastAsia"/>
        </w:rPr>
        <w:t xml:space="preserve"> Senior Community</w:t>
      </w:r>
      <w:r w:rsidR="6768422C" w:rsidRPr="61EEE9BF">
        <w:rPr>
          <w:rFonts w:eastAsiaTheme="minorEastAsia"/>
        </w:rPr>
        <w:t xml:space="preserve"> </w:t>
      </w:r>
      <w:r w:rsidR="1E813B07" w:rsidRPr="61EEE9BF">
        <w:rPr>
          <w:rFonts w:eastAsiaTheme="minorEastAsia"/>
        </w:rPr>
        <w:t xml:space="preserve">forward </w:t>
      </w:r>
      <w:r w:rsidR="70171E7C" w:rsidRPr="61EEE9BF">
        <w:rPr>
          <w:rFonts w:eastAsiaTheme="minorEastAsia"/>
        </w:rPr>
        <w:t>to</w:t>
      </w:r>
      <w:r w:rsidR="6768422C" w:rsidRPr="61EEE9BF">
        <w:rPr>
          <w:rFonts w:eastAsiaTheme="minorEastAsia"/>
        </w:rPr>
        <w:t xml:space="preserve"> be shovel ready by December of 202</w:t>
      </w:r>
      <w:r w:rsidR="39C71696" w:rsidRPr="61EEE9BF">
        <w:rPr>
          <w:rFonts w:eastAsiaTheme="minorEastAsia"/>
        </w:rPr>
        <w:t>3</w:t>
      </w:r>
      <w:r w:rsidR="6768422C" w:rsidRPr="61EEE9BF">
        <w:rPr>
          <w:rFonts w:eastAsiaTheme="minorEastAsia"/>
        </w:rPr>
        <w:t>.</w:t>
      </w:r>
      <w:r w:rsidR="14EC87D0" w:rsidRPr="61EEE9BF">
        <w:rPr>
          <w:rFonts w:eastAsiaTheme="minorEastAsia"/>
        </w:rPr>
        <w:t xml:space="preserve"> </w:t>
      </w:r>
    </w:p>
    <w:p w14:paraId="42A0BDC1" w14:textId="77777777" w:rsidR="00F62807" w:rsidRPr="00B05EA2" w:rsidRDefault="00F62807" w:rsidP="00225B15">
      <w:pPr>
        <w:spacing w:after="0" w:line="240" w:lineRule="auto"/>
        <w:rPr>
          <w:rFonts w:eastAsiaTheme="minorEastAsia" w:cstheme="minorHAnsi"/>
        </w:rPr>
      </w:pPr>
    </w:p>
    <w:p w14:paraId="30D4314E" w14:textId="1AFB1D18" w:rsidR="00477EEA" w:rsidRPr="00B05EA2" w:rsidRDefault="40EB31BD" w:rsidP="414625FC">
      <w:pPr>
        <w:spacing w:after="0" w:line="240" w:lineRule="auto"/>
        <w:rPr>
          <w:rFonts w:eastAsiaTheme="minorEastAsia"/>
        </w:rPr>
      </w:pPr>
      <w:r w:rsidRPr="414625FC">
        <w:rPr>
          <w:rFonts w:eastAsiaTheme="minorEastAsia"/>
        </w:rPr>
        <w:t>The 2.28</w:t>
      </w:r>
      <w:r w:rsidR="6F11E034" w:rsidRPr="414625FC">
        <w:rPr>
          <w:rFonts w:eastAsiaTheme="minorEastAsia"/>
        </w:rPr>
        <w:t>5</w:t>
      </w:r>
      <w:r w:rsidRPr="414625FC">
        <w:rPr>
          <w:rFonts w:eastAsiaTheme="minorEastAsia"/>
        </w:rPr>
        <w:t>-acre site, located at 10501 Central Avenue NE, is directly north of sister project, Luminaria Senior Community</w:t>
      </w:r>
      <w:r w:rsidR="1532D839" w:rsidRPr="414625FC">
        <w:rPr>
          <w:rFonts w:eastAsiaTheme="minorEastAsia"/>
        </w:rPr>
        <w:t>. Both sites</w:t>
      </w:r>
      <w:r w:rsidR="08B5F57C" w:rsidRPr="414625FC">
        <w:rPr>
          <w:rFonts w:eastAsiaTheme="minorEastAsia"/>
        </w:rPr>
        <w:t xml:space="preserve"> are owned by the New Mexico State Land Office (NMSLO) and</w:t>
      </w:r>
      <w:r w:rsidR="1532D839" w:rsidRPr="414625FC">
        <w:rPr>
          <w:rFonts w:eastAsiaTheme="minorEastAsia"/>
        </w:rPr>
        <w:t xml:space="preserve"> were</w:t>
      </w:r>
      <w:r w:rsidRPr="414625FC">
        <w:rPr>
          <w:rFonts w:eastAsiaTheme="minorEastAsia"/>
        </w:rPr>
        <w:t xml:space="preserve"> previously developed as part of the Ponderosa</w:t>
      </w:r>
      <w:r w:rsidR="0BC0C497" w:rsidRPr="414625FC">
        <w:rPr>
          <w:rFonts w:eastAsiaTheme="minorEastAsia"/>
        </w:rPr>
        <w:t xml:space="preserve"> RV and</w:t>
      </w:r>
      <w:r w:rsidRPr="414625FC">
        <w:rPr>
          <w:rFonts w:eastAsiaTheme="minorEastAsia"/>
        </w:rPr>
        <w:t xml:space="preserve"> Mobile Home Park (Ponderosa)</w:t>
      </w:r>
      <w:r w:rsidR="0BC0C497" w:rsidRPr="414625FC">
        <w:rPr>
          <w:rFonts w:eastAsiaTheme="minorEastAsia"/>
        </w:rPr>
        <w:t xml:space="preserve"> which occupied the site from 1955 to 2017. It was a thriving and popular housing community for many years but started to fall into disrepair in the early 2000’s. </w:t>
      </w:r>
      <w:r w:rsidR="7E1FE51A" w:rsidRPr="414625FC">
        <w:rPr>
          <w:rFonts w:eastAsiaTheme="minorEastAsia"/>
        </w:rPr>
        <w:t xml:space="preserve">The City of Albuquerque designated portions of east Central Avenue as blighted in 2007, establishing the East Gateway Metropolitan Redevelopment Area boundary in 2008 and adopted </w:t>
      </w:r>
      <w:r w:rsidR="2CFF6F75" w:rsidRPr="414625FC">
        <w:rPr>
          <w:rFonts w:eastAsiaTheme="minorEastAsia"/>
        </w:rPr>
        <w:t xml:space="preserve">the MRA plan </w:t>
      </w:r>
      <w:r w:rsidR="7E1FE51A" w:rsidRPr="414625FC">
        <w:rPr>
          <w:rFonts w:eastAsiaTheme="minorEastAsia"/>
        </w:rPr>
        <w:t>in 201</w:t>
      </w:r>
      <w:r w:rsidR="2A6439FF" w:rsidRPr="414625FC">
        <w:rPr>
          <w:rFonts w:eastAsiaTheme="minorEastAsia"/>
        </w:rPr>
        <w:t xml:space="preserve">6. </w:t>
      </w:r>
      <w:r w:rsidR="0BC0C497" w:rsidRPr="414625FC">
        <w:rPr>
          <w:rFonts w:eastAsiaTheme="minorEastAsia"/>
        </w:rPr>
        <w:t xml:space="preserve">NMSLO clawed back portions of the </w:t>
      </w:r>
      <w:r w:rsidR="0B43C6BC" w:rsidRPr="414625FC">
        <w:rPr>
          <w:rFonts w:eastAsiaTheme="minorEastAsia"/>
        </w:rPr>
        <w:t xml:space="preserve">Ponderosa </w:t>
      </w:r>
      <w:r w:rsidR="23BC58BA" w:rsidRPr="414625FC">
        <w:rPr>
          <w:rFonts w:eastAsiaTheme="minorEastAsia"/>
        </w:rPr>
        <w:t>land and</w:t>
      </w:r>
      <w:r w:rsidR="0BC0C497" w:rsidRPr="414625FC">
        <w:rPr>
          <w:rFonts w:eastAsiaTheme="minorEastAsia"/>
        </w:rPr>
        <w:t xml:space="preserve"> demolished the community building</w:t>
      </w:r>
      <w:r w:rsidR="2A6439FF" w:rsidRPr="414625FC">
        <w:rPr>
          <w:rFonts w:eastAsiaTheme="minorEastAsia"/>
        </w:rPr>
        <w:t xml:space="preserve"> </w:t>
      </w:r>
      <w:r w:rsidR="1103D246" w:rsidRPr="414625FC">
        <w:rPr>
          <w:rFonts w:eastAsiaTheme="minorEastAsia"/>
        </w:rPr>
        <w:t>on the Farolito site</w:t>
      </w:r>
      <w:r w:rsidR="0BC0C497" w:rsidRPr="414625FC">
        <w:rPr>
          <w:rFonts w:eastAsiaTheme="minorEastAsia"/>
        </w:rPr>
        <w:t xml:space="preserve"> due to poor management and the lack o</w:t>
      </w:r>
      <w:r w:rsidR="190F1794" w:rsidRPr="414625FC">
        <w:rPr>
          <w:rFonts w:eastAsiaTheme="minorEastAsia"/>
        </w:rPr>
        <w:t>f</w:t>
      </w:r>
      <w:r w:rsidR="0BC0C497" w:rsidRPr="414625FC">
        <w:rPr>
          <w:rFonts w:eastAsiaTheme="minorEastAsia"/>
        </w:rPr>
        <w:t xml:space="preserve"> any investment or upkeep of the property. Th</w:t>
      </w:r>
      <w:r w:rsidR="6FACFABB" w:rsidRPr="414625FC">
        <w:rPr>
          <w:rFonts w:eastAsiaTheme="minorEastAsia"/>
        </w:rPr>
        <w:t>is</w:t>
      </w:r>
      <w:r w:rsidR="0BC0C497" w:rsidRPr="414625FC">
        <w:rPr>
          <w:rFonts w:eastAsiaTheme="minorEastAsia"/>
        </w:rPr>
        <w:t xml:space="preserve"> </w:t>
      </w:r>
      <w:r w:rsidR="6FACFABB" w:rsidRPr="414625FC">
        <w:rPr>
          <w:rFonts w:eastAsiaTheme="minorEastAsia"/>
        </w:rPr>
        <w:t>site</w:t>
      </w:r>
      <w:r w:rsidR="0BC0C497" w:rsidRPr="414625FC">
        <w:rPr>
          <w:rFonts w:eastAsiaTheme="minorEastAsia"/>
        </w:rPr>
        <w:t xml:space="preserve"> has been advertised for commercial lease since </w:t>
      </w:r>
      <w:r w:rsidR="4F42345D" w:rsidRPr="414625FC">
        <w:rPr>
          <w:rFonts w:eastAsiaTheme="minorEastAsia"/>
        </w:rPr>
        <w:t>2017</w:t>
      </w:r>
      <w:r w:rsidR="0BC0C497" w:rsidRPr="414625FC">
        <w:rPr>
          <w:rFonts w:eastAsiaTheme="minorEastAsia"/>
        </w:rPr>
        <w:t xml:space="preserve"> however, due to the restrictions of the long-term commercial lease </w:t>
      </w:r>
      <w:r w:rsidR="566876B2" w:rsidRPr="414625FC">
        <w:rPr>
          <w:rFonts w:eastAsiaTheme="minorEastAsia"/>
        </w:rPr>
        <w:t xml:space="preserve">process </w:t>
      </w:r>
      <w:r w:rsidR="0BC0C497" w:rsidRPr="414625FC">
        <w:rPr>
          <w:rFonts w:eastAsiaTheme="minorEastAsia"/>
        </w:rPr>
        <w:t xml:space="preserve">and the statutes that limit the NMSLO’s ability to make improvements to the land themselves, the land has remained vacant. </w:t>
      </w:r>
      <w:r w:rsidR="23BC58BA" w:rsidRPr="414625FC">
        <w:rPr>
          <w:rFonts w:eastAsiaTheme="minorEastAsia"/>
        </w:rPr>
        <w:t xml:space="preserve">The remnants of the former Ponderosa </w:t>
      </w:r>
      <w:r w:rsidR="1864429D" w:rsidRPr="414625FC">
        <w:rPr>
          <w:rFonts w:eastAsiaTheme="minorEastAsia"/>
        </w:rPr>
        <w:t>make</w:t>
      </w:r>
      <w:r w:rsidR="515C5962" w:rsidRPr="414625FC">
        <w:rPr>
          <w:rFonts w:eastAsiaTheme="minorEastAsia"/>
        </w:rPr>
        <w:t xml:space="preserve"> developing the site</w:t>
      </w:r>
      <w:r w:rsidR="685FCFC4" w:rsidRPr="414625FC">
        <w:rPr>
          <w:rFonts w:eastAsiaTheme="minorEastAsia"/>
        </w:rPr>
        <w:t xml:space="preserve"> more challenging and expensive to redevelop, which is </w:t>
      </w:r>
      <w:r w:rsidR="109CDA8A" w:rsidRPr="414625FC">
        <w:rPr>
          <w:rFonts w:eastAsiaTheme="minorEastAsia"/>
        </w:rPr>
        <w:t>one</w:t>
      </w:r>
      <w:r w:rsidR="685FCFC4" w:rsidRPr="414625FC">
        <w:rPr>
          <w:rFonts w:eastAsiaTheme="minorEastAsia"/>
        </w:rPr>
        <w:t xml:space="preserve"> reason market demand alone has not resulted in this land being leased for new commercial business</w:t>
      </w:r>
      <w:r w:rsidR="3345A286" w:rsidRPr="414625FC">
        <w:rPr>
          <w:rFonts w:eastAsiaTheme="minorEastAsia"/>
        </w:rPr>
        <w:t>es</w:t>
      </w:r>
      <w:r w:rsidR="685FCFC4" w:rsidRPr="414625FC">
        <w:rPr>
          <w:rFonts w:eastAsiaTheme="minorEastAsia"/>
        </w:rPr>
        <w:t xml:space="preserve">. This parcel </w:t>
      </w:r>
      <w:r w:rsidR="1BFDF513" w:rsidRPr="414625FC">
        <w:rPr>
          <w:rFonts w:eastAsiaTheme="minorEastAsia"/>
        </w:rPr>
        <w:t>has concrete</w:t>
      </w:r>
      <w:r w:rsidR="685FCFC4" w:rsidRPr="414625FC">
        <w:rPr>
          <w:rFonts w:eastAsiaTheme="minorEastAsia"/>
        </w:rPr>
        <w:t xml:space="preserve"> </w:t>
      </w:r>
      <w:r w:rsidR="23BC58BA" w:rsidRPr="414625FC">
        <w:rPr>
          <w:rFonts w:eastAsiaTheme="minorEastAsia"/>
        </w:rPr>
        <w:t>pad sites</w:t>
      </w:r>
      <w:r w:rsidR="515C5962" w:rsidRPr="414625FC">
        <w:rPr>
          <w:rFonts w:eastAsiaTheme="minorEastAsia"/>
        </w:rPr>
        <w:t>,</w:t>
      </w:r>
      <w:r w:rsidR="23BC58BA" w:rsidRPr="414625FC">
        <w:rPr>
          <w:rFonts w:eastAsiaTheme="minorEastAsia"/>
        </w:rPr>
        <w:t xml:space="preserve"> masonry walls, old asphalt drives, a large concrete podium foundation of the former community building along with associated underground utilities including lengths of asbestos pipe, </w:t>
      </w:r>
      <w:r w:rsidR="6B645527" w:rsidRPr="414625FC">
        <w:rPr>
          <w:rFonts w:eastAsiaTheme="minorEastAsia"/>
        </w:rPr>
        <w:t>identified as</w:t>
      </w:r>
      <w:r w:rsidR="23BC58BA" w:rsidRPr="414625FC">
        <w:rPr>
          <w:rFonts w:eastAsiaTheme="minorEastAsia"/>
        </w:rPr>
        <w:t xml:space="preserve"> transite pipe, </w:t>
      </w:r>
      <w:r w:rsidR="4E5E4E54" w:rsidRPr="414625FC">
        <w:rPr>
          <w:rFonts w:eastAsiaTheme="minorEastAsia"/>
        </w:rPr>
        <w:t xml:space="preserve">which </w:t>
      </w:r>
      <w:r w:rsidR="7208D462" w:rsidRPr="414625FC">
        <w:rPr>
          <w:rFonts w:eastAsiaTheme="minorEastAsia"/>
        </w:rPr>
        <w:t>was</w:t>
      </w:r>
      <w:r w:rsidR="5E4C5D5C" w:rsidRPr="414625FC">
        <w:rPr>
          <w:rFonts w:eastAsiaTheme="minorEastAsia"/>
        </w:rPr>
        <w:t xml:space="preserve"> </w:t>
      </w:r>
      <w:r w:rsidR="23BC58BA" w:rsidRPr="414625FC">
        <w:rPr>
          <w:rFonts w:eastAsiaTheme="minorEastAsia"/>
        </w:rPr>
        <w:t xml:space="preserve">found during the Phase I and Phase II </w:t>
      </w:r>
      <w:r w:rsidR="7AE9B48A" w:rsidRPr="414625FC">
        <w:rPr>
          <w:rFonts w:eastAsiaTheme="minorEastAsia"/>
        </w:rPr>
        <w:t>E</w:t>
      </w:r>
      <w:r w:rsidR="23BC58BA" w:rsidRPr="414625FC">
        <w:rPr>
          <w:rFonts w:eastAsiaTheme="minorEastAsia"/>
        </w:rPr>
        <w:t xml:space="preserve">nvironmental </w:t>
      </w:r>
      <w:r w:rsidR="7AE9B48A" w:rsidRPr="414625FC">
        <w:rPr>
          <w:rFonts w:eastAsiaTheme="minorEastAsia"/>
        </w:rPr>
        <w:t xml:space="preserve">Site Assessment (ESA) </w:t>
      </w:r>
      <w:r w:rsidR="23BC58BA" w:rsidRPr="414625FC">
        <w:rPr>
          <w:rFonts w:eastAsiaTheme="minorEastAsia"/>
        </w:rPr>
        <w:t>report</w:t>
      </w:r>
      <w:r w:rsidR="02234CC4" w:rsidRPr="414625FC">
        <w:rPr>
          <w:rFonts w:eastAsiaTheme="minorEastAsia"/>
        </w:rPr>
        <w:t xml:space="preserve"> </w:t>
      </w:r>
      <w:r w:rsidR="48C47D78" w:rsidRPr="414625FC">
        <w:rPr>
          <w:rFonts w:eastAsiaTheme="minorEastAsia"/>
        </w:rPr>
        <w:t xml:space="preserve">summary </w:t>
      </w:r>
      <w:r w:rsidR="02234CC4" w:rsidRPr="414625FC">
        <w:rPr>
          <w:rFonts w:eastAsiaTheme="minorEastAsia"/>
        </w:rPr>
        <w:t>inc</w:t>
      </w:r>
      <w:r w:rsidR="03A9AE1E" w:rsidRPr="414625FC">
        <w:rPr>
          <w:rFonts w:eastAsiaTheme="minorEastAsia"/>
        </w:rPr>
        <w:t xml:space="preserve">luded </w:t>
      </w:r>
      <w:r w:rsidR="48C47D78" w:rsidRPr="414625FC">
        <w:rPr>
          <w:rFonts w:eastAsiaTheme="minorEastAsia"/>
        </w:rPr>
        <w:t>as Exhibit 7</w:t>
      </w:r>
      <w:r w:rsidR="23BC58BA" w:rsidRPr="414625FC">
        <w:rPr>
          <w:rFonts w:eastAsiaTheme="minorEastAsia"/>
        </w:rPr>
        <w:t xml:space="preserve">. This asbestos </w:t>
      </w:r>
      <w:bookmarkStart w:id="1" w:name="_Int_qB6vPSSu"/>
      <w:r w:rsidR="3FC5429E" w:rsidRPr="414625FC">
        <w:rPr>
          <w:rFonts w:eastAsiaTheme="minorEastAsia"/>
        </w:rPr>
        <w:t>transite</w:t>
      </w:r>
      <w:bookmarkEnd w:id="1"/>
      <w:r w:rsidR="3FC5429E" w:rsidRPr="414625FC">
        <w:rPr>
          <w:rFonts w:eastAsiaTheme="minorEastAsia"/>
        </w:rPr>
        <w:t xml:space="preserve"> </w:t>
      </w:r>
      <w:r w:rsidR="23BC58BA" w:rsidRPr="414625FC">
        <w:rPr>
          <w:rFonts w:eastAsiaTheme="minorEastAsia"/>
        </w:rPr>
        <w:t xml:space="preserve">pipe qualifies the site as a brownfield and must be </w:t>
      </w:r>
      <w:r w:rsidR="1BFDF513" w:rsidRPr="414625FC">
        <w:rPr>
          <w:rFonts w:eastAsiaTheme="minorEastAsia"/>
        </w:rPr>
        <w:t xml:space="preserve">abated </w:t>
      </w:r>
      <w:r w:rsidR="533EB1C9" w:rsidRPr="414625FC">
        <w:rPr>
          <w:rFonts w:eastAsiaTheme="minorEastAsia"/>
        </w:rPr>
        <w:t xml:space="preserve">and </w:t>
      </w:r>
      <w:r w:rsidR="23BC58BA" w:rsidRPr="414625FC">
        <w:rPr>
          <w:rFonts w:eastAsiaTheme="minorEastAsia"/>
        </w:rPr>
        <w:t xml:space="preserve">removed </w:t>
      </w:r>
      <w:r w:rsidR="533EB1C9" w:rsidRPr="414625FC">
        <w:rPr>
          <w:rFonts w:eastAsiaTheme="minorEastAsia"/>
        </w:rPr>
        <w:t>to an approved hazardous waste</w:t>
      </w:r>
      <w:r w:rsidR="7CB64551" w:rsidRPr="414625FC">
        <w:rPr>
          <w:rFonts w:eastAsiaTheme="minorEastAsia"/>
        </w:rPr>
        <w:t xml:space="preserve"> </w:t>
      </w:r>
      <w:r w:rsidR="3926B36B" w:rsidRPr="414625FC">
        <w:rPr>
          <w:rFonts w:eastAsiaTheme="minorEastAsia"/>
        </w:rPr>
        <w:t>landfill</w:t>
      </w:r>
      <w:r w:rsidR="109CDA8A" w:rsidRPr="414625FC">
        <w:rPr>
          <w:rFonts w:eastAsiaTheme="minorEastAsia"/>
        </w:rPr>
        <w:t xml:space="preserve"> prior to the start of construction</w:t>
      </w:r>
      <w:r w:rsidR="23BC58BA" w:rsidRPr="414625FC">
        <w:rPr>
          <w:rFonts w:eastAsiaTheme="minorEastAsia"/>
        </w:rPr>
        <w:t>.</w:t>
      </w:r>
      <w:r w:rsidR="3B2E6FC3" w:rsidRPr="414625FC">
        <w:rPr>
          <w:rFonts w:eastAsiaTheme="minorEastAsia"/>
        </w:rPr>
        <w:t xml:space="preserve"> </w:t>
      </w:r>
    </w:p>
    <w:p w14:paraId="249A7286" w14:textId="77777777" w:rsidR="00477EEA" w:rsidRPr="00B05EA2" w:rsidRDefault="00477EEA" w:rsidP="00225B15">
      <w:pPr>
        <w:spacing w:after="0" w:line="240" w:lineRule="auto"/>
        <w:rPr>
          <w:rFonts w:eastAsiaTheme="minorEastAsia" w:cstheme="minorHAnsi"/>
        </w:rPr>
      </w:pPr>
    </w:p>
    <w:p w14:paraId="5C06F9E9" w14:textId="5B479607" w:rsidR="00A036D5" w:rsidRPr="00B05EA2" w:rsidRDefault="37312B4A" w:rsidP="414625FC">
      <w:pPr>
        <w:spacing w:after="0" w:line="240" w:lineRule="auto"/>
        <w:rPr>
          <w:rFonts w:eastAsiaTheme="minorEastAsia"/>
        </w:rPr>
      </w:pPr>
      <w:r w:rsidRPr="414625FC">
        <w:rPr>
          <w:rFonts w:eastAsiaTheme="minorEastAsia"/>
        </w:rPr>
        <w:t xml:space="preserve">GAHP has established </w:t>
      </w:r>
      <w:r w:rsidR="6159E819" w:rsidRPr="414625FC">
        <w:rPr>
          <w:rFonts w:eastAsiaTheme="minorEastAsia"/>
        </w:rPr>
        <w:t>a</w:t>
      </w:r>
      <w:r w:rsidRPr="414625FC">
        <w:rPr>
          <w:rFonts w:eastAsiaTheme="minorEastAsia"/>
        </w:rPr>
        <w:t xml:space="preserve"> </w:t>
      </w:r>
      <w:r w:rsidR="1BDD4C00" w:rsidRPr="414625FC">
        <w:rPr>
          <w:rFonts w:eastAsiaTheme="minorEastAsia"/>
        </w:rPr>
        <w:t xml:space="preserve">unique </w:t>
      </w:r>
      <w:r w:rsidRPr="414625FC">
        <w:rPr>
          <w:rFonts w:eastAsiaTheme="minorEastAsia"/>
        </w:rPr>
        <w:t xml:space="preserve">partnership with the NMSLO, first with Luminaria Senior Community and now with Farolito, to solve the issue of disinvestment on State Trust Land. </w:t>
      </w:r>
      <w:r w:rsidR="4E4F586F" w:rsidRPr="414625FC">
        <w:rPr>
          <w:rFonts w:eastAsiaTheme="minorEastAsia"/>
        </w:rPr>
        <w:t>Farolito Senior Community will invest about $18 million in construction with $2</w:t>
      </w:r>
      <w:r w:rsidR="48C47D78" w:rsidRPr="414625FC">
        <w:rPr>
          <w:rFonts w:eastAsiaTheme="minorEastAsia"/>
        </w:rPr>
        <w:t>4</w:t>
      </w:r>
      <w:r w:rsidR="4E4F586F" w:rsidRPr="414625FC">
        <w:rPr>
          <w:rFonts w:eastAsiaTheme="minorEastAsia"/>
        </w:rPr>
        <w:t xml:space="preserve"> million in total economic impact and $</w:t>
      </w:r>
      <w:r w:rsidR="68941150" w:rsidRPr="414625FC">
        <w:rPr>
          <w:rFonts w:eastAsiaTheme="minorEastAsia"/>
        </w:rPr>
        <w:t>1.4</w:t>
      </w:r>
      <w:r w:rsidR="4F453078" w:rsidRPr="414625FC">
        <w:rPr>
          <w:rFonts w:eastAsiaTheme="minorEastAsia"/>
        </w:rPr>
        <w:t xml:space="preserve"> million</w:t>
      </w:r>
      <w:r w:rsidR="4E4F586F" w:rsidRPr="414625FC">
        <w:rPr>
          <w:rFonts w:eastAsiaTheme="minorEastAsia"/>
        </w:rPr>
        <w:t xml:space="preserve"> in gross receipts taxes</w:t>
      </w:r>
      <w:r w:rsidR="0C8E620B" w:rsidRPr="414625FC">
        <w:rPr>
          <w:rFonts w:eastAsiaTheme="minorEastAsia"/>
        </w:rPr>
        <w:t xml:space="preserve">, removing the brownfield and blighted conditions that have been pulling down property values and increasing crime for years, and making </w:t>
      </w:r>
      <w:r w:rsidR="4E4F586F" w:rsidRPr="414625FC">
        <w:rPr>
          <w:rFonts w:eastAsiaTheme="minorEastAsia"/>
        </w:rPr>
        <w:t xml:space="preserve">a significant step toward the economically vibrant and desirable neighborhood </w:t>
      </w:r>
      <w:r w:rsidR="0C8E620B" w:rsidRPr="414625FC">
        <w:rPr>
          <w:rFonts w:eastAsiaTheme="minorEastAsia"/>
        </w:rPr>
        <w:t xml:space="preserve">NMSLO and </w:t>
      </w:r>
      <w:r w:rsidR="4E4F586F" w:rsidRPr="414625FC">
        <w:rPr>
          <w:rFonts w:eastAsiaTheme="minorEastAsia"/>
        </w:rPr>
        <w:t xml:space="preserve">the community desires. </w:t>
      </w:r>
      <w:r w:rsidRPr="414625FC">
        <w:rPr>
          <w:rFonts w:eastAsiaTheme="minorEastAsia"/>
        </w:rPr>
        <w:t>Land owned by the State of New Mexico are held in a trust with 94% of earnings from lease payments going to support the New Mexico public education system, public universities, and hospitals. Thus, an affordable housing development on State Land creates a beneficial cycle</w:t>
      </w:r>
      <w:r w:rsidR="4E4F586F" w:rsidRPr="414625FC">
        <w:rPr>
          <w:rFonts w:eastAsiaTheme="minorEastAsia"/>
        </w:rPr>
        <w:t xml:space="preserve"> </w:t>
      </w:r>
      <w:r w:rsidRPr="414625FC">
        <w:rPr>
          <w:rFonts w:eastAsiaTheme="minorEastAsia"/>
        </w:rPr>
        <w:t xml:space="preserve">of investment for our public institutions while also helping the City of Albuquerque </w:t>
      </w:r>
      <w:r w:rsidR="3D95A9B4" w:rsidRPr="414625FC">
        <w:rPr>
          <w:rFonts w:eastAsiaTheme="minorEastAsia"/>
        </w:rPr>
        <w:t xml:space="preserve">meet their </w:t>
      </w:r>
      <w:r w:rsidRPr="414625FC">
        <w:rPr>
          <w:rFonts w:eastAsiaTheme="minorEastAsia"/>
        </w:rPr>
        <w:t xml:space="preserve">housing needs and goals. GAHP has secured site control through NMSLO’s lease bid process to negotiate a 60-year lease with four 5-year extensions. This competitive bid lease process and the associated lease terms provide the best and highest use of the site for the State Trust, which is a win-win for affordable housing developments and is a significant economic investment in the East Gateway neighborhood. “The cost of living is becoming a bigger problem every year, especially for seniors on a fixed income. As your Land Commissioner, </w:t>
      </w:r>
      <w:r w:rsidR="372DFD03" w:rsidRPr="414625FC">
        <w:rPr>
          <w:rFonts w:eastAsiaTheme="minorEastAsia"/>
        </w:rPr>
        <w:t>I am</w:t>
      </w:r>
      <w:r w:rsidRPr="414625FC">
        <w:rPr>
          <w:rFonts w:eastAsiaTheme="minorEastAsia"/>
        </w:rPr>
        <w:t xml:space="preserve"> committed to addressing this growing problem and am pleased this project will continue to revitalize the East Central corridor,” </w:t>
      </w:r>
      <w:r w:rsidR="6D17F0B5" w:rsidRPr="414625FC">
        <w:rPr>
          <w:rFonts w:eastAsiaTheme="minorEastAsia"/>
        </w:rPr>
        <w:t xml:space="preserve">NM State Land </w:t>
      </w:r>
      <w:r w:rsidRPr="414625FC">
        <w:rPr>
          <w:rFonts w:eastAsiaTheme="minorEastAsia"/>
        </w:rPr>
        <w:t xml:space="preserve">Commissioner </w:t>
      </w:r>
      <w:r w:rsidR="46C4A98E" w:rsidRPr="414625FC">
        <w:rPr>
          <w:rFonts w:eastAsiaTheme="minorEastAsia"/>
        </w:rPr>
        <w:t xml:space="preserve">Stephanie </w:t>
      </w:r>
      <w:r w:rsidRPr="414625FC">
        <w:rPr>
          <w:rFonts w:eastAsiaTheme="minorEastAsia"/>
        </w:rPr>
        <w:t xml:space="preserve">Garcia Richard said. “The State Land Office is open for business in a variety of ways, including delivering more affordable housing options for our seniors. </w:t>
      </w:r>
      <w:r w:rsidR="5C78DD17" w:rsidRPr="414625FC">
        <w:rPr>
          <w:rFonts w:eastAsiaTheme="minorEastAsia"/>
        </w:rPr>
        <w:t>We are</w:t>
      </w:r>
      <w:r w:rsidRPr="414625FC">
        <w:rPr>
          <w:rFonts w:eastAsiaTheme="minorEastAsia"/>
        </w:rPr>
        <w:t xml:space="preserve"> committed to making as much money as possible for our schools and other beneficiaries while providing much-needed services to communities across New Mexico.”</w:t>
      </w:r>
    </w:p>
    <w:p w14:paraId="74826689" w14:textId="77777777" w:rsidR="00225B15" w:rsidRPr="00B05EA2" w:rsidRDefault="00225B15" w:rsidP="00225B15">
      <w:pPr>
        <w:spacing w:after="0" w:line="240" w:lineRule="auto"/>
        <w:rPr>
          <w:rFonts w:eastAsiaTheme="minorEastAsia" w:cstheme="minorHAnsi"/>
        </w:rPr>
      </w:pPr>
    </w:p>
    <w:p w14:paraId="747E8607" w14:textId="1EAF06EA" w:rsidR="006B5BBB" w:rsidRPr="00B05EA2" w:rsidRDefault="5B62634B" w:rsidP="414625FC">
      <w:pPr>
        <w:spacing w:after="0" w:line="240" w:lineRule="auto"/>
        <w:rPr>
          <w:rFonts w:eastAsiaTheme="minorEastAsia"/>
        </w:rPr>
      </w:pPr>
      <w:r w:rsidRPr="414625FC">
        <w:rPr>
          <w:rFonts w:eastAsiaTheme="minorEastAsia"/>
        </w:rPr>
        <w:t xml:space="preserve">The City of Albuquerque has designated the elderly as a target population and priority for affordable housing development. </w:t>
      </w:r>
      <w:r w:rsidR="3E9BA651" w:rsidRPr="414625FC">
        <w:rPr>
          <w:rFonts w:eastAsiaTheme="minorEastAsia"/>
        </w:rPr>
        <w:t xml:space="preserve">An </w:t>
      </w:r>
      <w:r w:rsidR="3F582119" w:rsidRPr="414625FC">
        <w:rPr>
          <w:rFonts w:eastAsiaTheme="minorEastAsia"/>
        </w:rPr>
        <w:t xml:space="preserve">aging population, </w:t>
      </w:r>
      <w:r w:rsidR="2B079EF7" w:rsidRPr="414625FC">
        <w:rPr>
          <w:rFonts w:eastAsiaTheme="minorEastAsia"/>
        </w:rPr>
        <w:t xml:space="preserve">lower household incomes, </w:t>
      </w:r>
      <w:r w:rsidR="3F582119" w:rsidRPr="414625FC">
        <w:rPr>
          <w:rFonts w:eastAsiaTheme="minorEastAsia"/>
        </w:rPr>
        <w:t xml:space="preserve">high occupancy rates, </w:t>
      </w:r>
      <w:r w:rsidR="2B079EF7" w:rsidRPr="414625FC">
        <w:rPr>
          <w:rFonts w:eastAsiaTheme="minorEastAsia"/>
        </w:rPr>
        <w:t xml:space="preserve">and </w:t>
      </w:r>
      <w:r w:rsidR="13A18D9C" w:rsidRPr="414625FC">
        <w:rPr>
          <w:rFonts w:eastAsiaTheme="minorEastAsia"/>
        </w:rPr>
        <w:t>dramatic increase in</w:t>
      </w:r>
      <w:r w:rsidR="3F582119" w:rsidRPr="414625FC">
        <w:rPr>
          <w:rFonts w:eastAsiaTheme="minorEastAsia"/>
        </w:rPr>
        <w:t xml:space="preserve"> rents</w:t>
      </w:r>
      <w:r w:rsidR="23A1ABAD" w:rsidRPr="414625FC">
        <w:rPr>
          <w:rFonts w:eastAsiaTheme="minorEastAsia"/>
        </w:rPr>
        <w:t xml:space="preserve"> have contributed to the </w:t>
      </w:r>
      <w:r w:rsidR="4BDE9F94" w:rsidRPr="414625FC">
        <w:rPr>
          <w:rFonts w:eastAsiaTheme="minorEastAsia"/>
        </w:rPr>
        <w:t xml:space="preserve">need </w:t>
      </w:r>
      <w:r w:rsidR="13CE68F4" w:rsidRPr="414625FC">
        <w:rPr>
          <w:rFonts w:eastAsiaTheme="minorEastAsia"/>
        </w:rPr>
        <w:t>to provide more</w:t>
      </w:r>
      <w:r w:rsidR="0DF249B6" w:rsidRPr="414625FC">
        <w:rPr>
          <w:rFonts w:eastAsiaTheme="minorEastAsia"/>
        </w:rPr>
        <w:t xml:space="preserve"> affordable housing options for Albuquerque’s senior</w:t>
      </w:r>
      <w:r w:rsidR="19651D90" w:rsidRPr="414625FC">
        <w:rPr>
          <w:rFonts w:eastAsiaTheme="minorEastAsia"/>
        </w:rPr>
        <w:t xml:space="preserve">s. </w:t>
      </w:r>
      <w:r w:rsidR="02408E89" w:rsidRPr="414625FC">
        <w:rPr>
          <w:rFonts w:eastAsiaTheme="minorEastAsia"/>
        </w:rPr>
        <w:t xml:space="preserve">According to the Department of Senior Affairs website, the 2000 Census indicates “by 2030 New Mexico will move from 39th in the nation to 4th in the nation in the percentage of people older than 65.” </w:t>
      </w:r>
      <w:r w:rsidRPr="414625FC">
        <w:rPr>
          <w:rFonts w:eastAsiaTheme="minorEastAsia"/>
        </w:rPr>
        <w:t xml:space="preserve">The City of Albuquerque Consolidated Plan 2018-2022 notes 23% of households in Albuquerque are seniors 62 years of age or older and 81% of Albuquerque’s seniors make less than 80% of the AMI. Per the City of Albuquerque/City of Rio Rancho </w:t>
      </w:r>
      <w:bookmarkStart w:id="2" w:name="_Int_hK9TgyCW"/>
      <w:r w:rsidRPr="414625FC">
        <w:rPr>
          <w:rFonts w:eastAsiaTheme="minorEastAsia"/>
        </w:rPr>
        <w:t>HUD</w:t>
      </w:r>
      <w:bookmarkEnd w:id="2"/>
      <w:r w:rsidRPr="414625FC">
        <w:rPr>
          <w:rFonts w:eastAsiaTheme="minorEastAsia"/>
        </w:rPr>
        <w:t xml:space="preserve"> Assessment of Fair Housing 2016-2017, 53% of seniors in Albuquerque are cost burdened. </w:t>
      </w:r>
      <w:r w:rsidR="75D1B736" w:rsidRPr="414625FC">
        <w:rPr>
          <w:rFonts w:eastAsiaTheme="minorEastAsia"/>
        </w:rPr>
        <w:t xml:space="preserve">An editorial published in the </w:t>
      </w:r>
      <w:r w:rsidR="28BDDAFF" w:rsidRPr="414625FC">
        <w:rPr>
          <w:rFonts w:eastAsiaTheme="minorEastAsia"/>
        </w:rPr>
        <w:t xml:space="preserve">Albuquerque Journal </w:t>
      </w:r>
      <w:r w:rsidR="4F9E1A0A" w:rsidRPr="414625FC">
        <w:rPr>
          <w:rFonts w:eastAsiaTheme="minorEastAsia"/>
        </w:rPr>
        <w:t xml:space="preserve">on </w:t>
      </w:r>
      <w:r w:rsidR="28BDDAFF" w:rsidRPr="414625FC">
        <w:rPr>
          <w:rFonts w:eastAsiaTheme="minorEastAsia"/>
        </w:rPr>
        <w:t xml:space="preserve">February 13, 2020 </w:t>
      </w:r>
      <w:r w:rsidR="76B4D8F2" w:rsidRPr="414625FC">
        <w:rPr>
          <w:rFonts w:eastAsiaTheme="minorEastAsia"/>
        </w:rPr>
        <w:t>states that</w:t>
      </w:r>
      <w:r w:rsidR="28BDDAFF" w:rsidRPr="414625FC">
        <w:rPr>
          <w:rFonts w:eastAsiaTheme="minorEastAsia"/>
        </w:rPr>
        <w:t xml:space="preserve"> “…just 56% of N.M. workers age 50 or older have any retirement savings at all – and only 27% of them have stashed away $10,000 or more…that lack of savings makes retirement hard in New Mexico, considering the average Social Security benefit in our state is just $13,900 a year, less than half of the $28,000 the U.S. Bureau of Labor Statistics says is needed for food, housing and health care.” </w:t>
      </w:r>
      <w:r w:rsidRPr="414625FC">
        <w:rPr>
          <w:rFonts w:eastAsiaTheme="minorEastAsia"/>
        </w:rPr>
        <w:t xml:space="preserve">According to </w:t>
      </w:r>
      <w:r w:rsidR="28BDDAFF" w:rsidRPr="414625FC">
        <w:rPr>
          <w:rFonts w:eastAsiaTheme="minorEastAsia"/>
        </w:rPr>
        <w:t>an</w:t>
      </w:r>
      <w:r w:rsidRPr="414625FC">
        <w:rPr>
          <w:rFonts w:eastAsiaTheme="minorEastAsia"/>
        </w:rPr>
        <w:t xml:space="preserve"> independent study documenting current market conditions, Vogt Strategic Insights </w:t>
      </w:r>
      <w:r w:rsidR="0DE91FFF" w:rsidRPr="414625FC">
        <w:rPr>
          <w:rFonts w:eastAsiaTheme="minorEastAsia"/>
        </w:rPr>
        <w:t xml:space="preserve">(Exhibit 6) </w:t>
      </w:r>
      <w:r w:rsidR="6B62DC76" w:rsidRPr="414625FC">
        <w:rPr>
          <w:rFonts w:eastAsiaTheme="minorEastAsia"/>
        </w:rPr>
        <w:t xml:space="preserve">surveyed 5,388 units </w:t>
      </w:r>
      <w:r w:rsidRPr="414625FC">
        <w:rPr>
          <w:rFonts w:eastAsiaTheme="minorEastAsia"/>
        </w:rPr>
        <w:t xml:space="preserve">in Albuquerque </w:t>
      </w:r>
      <w:r w:rsidR="52C6048F" w:rsidRPr="414625FC">
        <w:rPr>
          <w:rFonts w:eastAsiaTheme="minorEastAsia"/>
        </w:rPr>
        <w:t xml:space="preserve">and discovered an overall occupancy of </w:t>
      </w:r>
      <w:r w:rsidR="3A1BF06A" w:rsidRPr="414625FC">
        <w:rPr>
          <w:rFonts w:eastAsiaTheme="minorEastAsia"/>
        </w:rPr>
        <w:t>98.1</w:t>
      </w:r>
      <w:r w:rsidRPr="414625FC">
        <w:rPr>
          <w:rFonts w:eastAsiaTheme="minorEastAsia"/>
        </w:rPr>
        <w:t>%</w:t>
      </w:r>
      <w:r w:rsidR="085E0D8F" w:rsidRPr="414625FC">
        <w:rPr>
          <w:rFonts w:eastAsiaTheme="minorEastAsia"/>
        </w:rPr>
        <w:t>.</w:t>
      </w:r>
      <w:r w:rsidRPr="414625FC">
        <w:rPr>
          <w:rFonts w:eastAsiaTheme="minorEastAsia"/>
        </w:rPr>
        <w:t xml:space="preserve"> </w:t>
      </w:r>
      <w:r w:rsidR="7425584C" w:rsidRPr="414625FC">
        <w:rPr>
          <w:rFonts w:eastAsiaTheme="minorEastAsia"/>
        </w:rPr>
        <w:t>T</w:t>
      </w:r>
      <w:r w:rsidRPr="414625FC">
        <w:rPr>
          <w:rFonts w:eastAsiaTheme="minorEastAsia"/>
        </w:rPr>
        <w:t xml:space="preserve">ax credit </w:t>
      </w:r>
      <w:r w:rsidR="79E069AB" w:rsidRPr="414625FC">
        <w:rPr>
          <w:rFonts w:eastAsiaTheme="minorEastAsia"/>
        </w:rPr>
        <w:t xml:space="preserve">and subsidized </w:t>
      </w:r>
      <w:r w:rsidRPr="414625FC">
        <w:rPr>
          <w:rFonts w:eastAsiaTheme="minorEastAsia"/>
        </w:rPr>
        <w:t xml:space="preserve">properties </w:t>
      </w:r>
      <w:r w:rsidR="60518BAC" w:rsidRPr="414625FC">
        <w:rPr>
          <w:rFonts w:eastAsiaTheme="minorEastAsia"/>
        </w:rPr>
        <w:t xml:space="preserve">(1,201 units) </w:t>
      </w:r>
      <w:r w:rsidR="4F9E1A0A" w:rsidRPr="414625FC">
        <w:rPr>
          <w:rFonts w:eastAsiaTheme="minorEastAsia"/>
        </w:rPr>
        <w:t xml:space="preserve">in the </w:t>
      </w:r>
      <w:r w:rsidR="04612AF4" w:rsidRPr="414625FC">
        <w:rPr>
          <w:rFonts w:eastAsiaTheme="minorEastAsia"/>
        </w:rPr>
        <w:t>PMA (Primary Market Area)</w:t>
      </w:r>
      <w:r w:rsidR="4F9E1A0A" w:rsidRPr="414625FC">
        <w:rPr>
          <w:rFonts w:eastAsiaTheme="minorEastAsia"/>
        </w:rPr>
        <w:t xml:space="preserve"> </w:t>
      </w:r>
      <w:r w:rsidR="49057DC6" w:rsidRPr="414625FC">
        <w:rPr>
          <w:rFonts w:eastAsiaTheme="minorEastAsia"/>
        </w:rPr>
        <w:t xml:space="preserve">were </w:t>
      </w:r>
      <w:r w:rsidR="60518BAC" w:rsidRPr="414625FC">
        <w:rPr>
          <w:rFonts w:eastAsiaTheme="minorEastAsia"/>
        </w:rPr>
        <w:t xml:space="preserve">all </w:t>
      </w:r>
      <w:r w:rsidRPr="414625FC">
        <w:rPr>
          <w:rFonts w:eastAsiaTheme="minorEastAsia"/>
        </w:rPr>
        <w:t xml:space="preserve">at </w:t>
      </w:r>
      <w:r w:rsidR="3A39C340" w:rsidRPr="414625FC">
        <w:rPr>
          <w:rFonts w:eastAsiaTheme="minorEastAsia"/>
        </w:rPr>
        <w:t>100</w:t>
      </w:r>
      <w:r w:rsidRPr="414625FC">
        <w:rPr>
          <w:rFonts w:eastAsiaTheme="minorEastAsia"/>
        </w:rPr>
        <w:t>% occupancy</w:t>
      </w:r>
      <w:r w:rsidR="65DD9604" w:rsidRPr="414625FC">
        <w:rPr>
          <w:rFonts w:eastAsiaTheme="minorEastAsia"/>
        </w:rPr>
        <w:t xml:space="preserve"> at the time of the study. Several interviews with site managers reinforced the need for af</w:t>
      </w:r>
      <w:r w:rsidR="42C23333" w:rsidRPr="414625FC">
        <w:rPr>
          <w:rFonts w:eastAsiaTheme="minorEastAsia"/>
        </w:rPr>
        <w:t xml:space="preserve">fordable housing, </w:t>
      </w:r>
      <w:r w:rsidR="338D5251" w:rsidRPr="414625FC">
        <w:rPr>
          <w:rFonts w:eastAsiaTheme="minorEastAsia"/>
        </w:rPr>
        <w:t>specifically evidenced by the current wait list of 208 households at Luminaria Senior Community</w:t>
      </w:r>
      <w:r w:rsidRPr="414625FC">
        <w:rPr>
          <w:rFonts w:eastAsiaTheme="minorEastAsia"/>
        </w:rPr>
        <w:t>.</w:t>
      </w:r>
      <w:r w:rsidR="5283560E" w:rsidRPr="414625FC">
        <w:rPr>
          <w:rFonts w:eastAsiaTheme="minorEastAsia"/>
        </w:rPr>
        <w:t xml:space="preserve"> </w:t>
      </w:r>
      <w:r w:rsidR="0BC0DA3A" w:rsidRPr="414625FC">
        <w:rPr>
          <w:rFonts w:eastAsiaTheme="minorEastAsia"/>
        </w:rPr>
        <w:t>Yardi reported last spring that Albuquerque’s rent growth of 17.7% had outpaced the national figure of 15.4%.</w:t>
      </w:r>
      <w:r w:rsidRPr="414625FC">
        <w:rPr>
          <w:rFonts w:eastAsiaTheme="minorEastAsia"/>
        </w:rPr>
        <w:t xml:space="preserve"> Increasing rents, low </w:t>
      </w:r>
      <w:r w:rsidR="11417100" w:rsidRPr="414625FC">
        <w:rPr>
          <w:rFonts w:eastAsiaTheme="minorEastAsia"/>
        </w:rPr>
        <w:t>vacancies</w:t>
      </w:r>
      <w:r w:rsidRPr="414625FC">
        <w:rPr>
          <w:rFonts w:eastAsiaTheme="minorEastAsia"/>
        </w:rPr>
        <w:t xml:space="preserve">, </w:t>
      </w:r>
      <w:r w:rsidR="0110C9E9" w:rsidRPr="414625FC">
        <w:rPr>
          <w:rFonts w:eastAsiaTheme="minorEastAsia"/>
        </w:rPr>
        <w:t xml:space="preserve">extensive wait lists at affordable properties, </w:t>
      </w:r>
      <w:r w:rsidRPr="414625FC">
        <w:rPr>
          <w:rFonts w:eastAsiaTheme="minorEastAsia"/>
        </w:rPr>
        <w:t xml:space="preserve">and the neighborhood’s lack of affordable housing signals a need to offer additional options in this area. Farolito Senior Community will </w:t>
      </w:r>
      <w:r w:rsidR="5C5DDE92" w:rsidRPr="414625FC">
        <w:rPr>
          <w:rFonts w:eastAsiaTheme="minorEastAsia"/>
        </w:rPr>
        <w:t xml:space="preserve">address </w:t>
      </w:r>
      <w:r w:rsidR="3A9A0548" w:rsidRPr="414625FC">
        <w:rPr>
          <w:rFonts w:eastAsiaTheme="minorEastAsia"/>
        </w:rPr>
        <w:t xml:space="preserve">this </w:t>
      </w:r>
      <w:r w:rsidR="7BDB7CB4" w:rsidRPr="414625FC">
        <w:rPr>
          <w:rFonts w:eastAsiaTheme="minorEastAsia"/>
        </w:rPr>
        <w:t>housing need</w:t>
      </w:r>
      <w:r w:rsidR="150324ED" w:rsidRPr="414625FC">
        <w:rPr>
          <w:rFonts w:eastAsiaTheme="minorEastAsia"/>
        </w:rPr>
        <w:t xml:space="preserve"> </w:t>
      </w:r>
      <w:r w:rsidR="771B9BA3" w:rsidRPr="414625FC">
        <w:rPr>
          <w:rFonts w:eastAsiaTheme="minorEastAsia"/>
        </w:rPr>
        <w:t>with</w:t>
      </w:r>
      <w:r w:rsidR="150324ED" w:rsidRPr="414625FC">
        <w:rPr>
          <w:rFonts w:eastAsiaTheme="minorEastAsia"/>
        </w:rPr>
        <w:t xml:space="preserve"> </w:t>
      </w:r>
      <w:r w:rsidR="13CE68F4" w:rsidRPr="414625FC">
        <w:rPr>
          <w:rFonts w:eastAsiaTheme="minorEastAsia"/>
        </w:rPr>
        <w:t>82</w:t>
      </w:r>
      <w:r w:rsidR="086F0F71" w:rsidRPr="414625FC">
        <w:rPr>
          <w:rFonts w:eastAsiaTheme="minorEastAsia"/>
        </w:rPr>
        <w:t xml:space="preserve"> </w:t>
      </w:r>
      <w:r w:rsidRPr="414625FC">
        <w:rPr>
          <w:rFonts w:eastAsiaTheme="minorEastAsia"/>
        </w:rPr>
        <w:t>low-income</w:t>
      </w:r>
      <w:r w:rsidR="771B9BA3" w:rsidRPr="414625FC">
        <w:rPr>
          <w:rFonts w:eastAsiaTheme="minorEastAsia"/>
        </w:rPr>
        <w:t xml:space="preserve"> units with a preference for active duty, Honorably Discharged, or retired U.S. military Veterans,</w:t>
      </w:r>
      <w:r w:rsidRPr="414625FC">
        <w:rPr>
          <w:rFonts w:eastAsiaTheme="minorEastAsia"/>
        </w:rPr>
        <w:t xml:space="preserve"> exceeding affordability minimums with 30%, 50%, 60% and 80% AMI-income averaging. </w:t>
      </w:r>
      <w:r w:rsidR="6BE38FB2" w:rsidRPr="414625FC">
        <w:rPr>
          <w:rFonts w:eastAsiaTheme="minorEastAsia"/>
        </w:rPr>
        <w:t>The site is in a city-wide target area for transit-oriented development and in a higher opportunity area.</w:t>
      </w:r>
      <w:r w:rsidR="4E80C9A6" w:rsidRPr="414625FC">
        <w:rPr>
          <w:rFonts w:eastAsiaTheme="minorEastAsia"/>
        </w:rPr>
        <w:t xml:space="preserve"> Although crime in the ZIP code is high, it is lower than Bernalillo County as whole and</w:t>
      </w:r>
      <w:r w:rsidR="4C5159BF" w:rsidRPr="414625FC">
        <w:rPr>
          <w:rFonts w:eastAsiaTheme="minorEastAsia"/>
        </w:rPr>
        <w:t xml:space="preserve"> </w:t>
      </w:r>
      <w:r w:rsidR="6A658FD9" w:rsidRPr="414625FC">
        <w:rPr>
          <w:rFonts w:eastAsiaTheme="minorEastAsia"/>
        </w:rPr>
        <w:t>meet</w:t>
      </w:r>
      <w:r w:rsidR="4E80C9A6" w:rsidRPr="414625FC">
        <w:rPr>
          <w:rFonts w:eastAsiaTheme="minorEastAsia"/>
        </w:rPr>
        <w:t>s</w:t>
      </w:r>
      <w:r w:rsidR="6A658FD9" w:rsidRPr="414625FC">
        <w:rPr>
          <w:rFonts w:eastAsiaTheme="minorEastAsia"/>
        </w:rPr>
        <w:t xml:space="preserve"> the City’s goal to </w:t>
      </w:r>
      <w:r w:rsidR="6AF02BDF" w:rsidRPr="414625FC">
        <w:rPr>
          <w:rFonts w:eastAsiaTheme="minorEastAsia"/>
        </w:rPr>
        <w:t>distribut</w:t>
      </w:r>
      <w:r w:rsidR="6A658FD9" w:rsidRPr="414625FC">
        <w:rPr>
          <w:rFonts w:eastAsiaTheme="minorEastAsia"/>
        </w:rPr>
        <w:t xml:space="preserve">e </w:t>
      </w:r>
      <w:r w:rsidR="6AF02BDF" w:rsidRPr="414625FC">
        <w:rPr>
          <w:rFonts w:eastAsiaTheme="minorEastAsia"/>
        </w:rPr>
        <w:t>affordable housing into areas with greater access to transportation, services, employment</w:t>
      </w:r>
      <w:r w:rsidR="1E55231D" w:rsidRPr="414625FC">
        <w:rPr>
          <w:rFonts w:eastAsiaTheme="minorEastAsia"/>
        </w:rPr>
        <w:t>,</w:t>
      </w:r>
      <w:r w:rsidR="6AF02BDF" w:rsidRPr="414625FC">
        <w:rPr>
          <w:rFonts w:eastAsiaTheme="minorEastAsia"/>
        </w:rPr>
        <w:t xml:space="preserve"> and educational opportunities. </w:t>
      </w:r>
    </w:p>
    <w:p w14:paraId="255DF844" w14:textId="77777777" w:rsidR="0016267F" w:rsidRPr="00B05EA2" w:rsidRDefault="0016267F" w:rsidP="00225B15">
      <w:pPr>
        <w:spacing w:after="0" w:line="240" w:lineRule="auto"/>
        <w:rPr>
          <w:rFonts w:eastAsiaTheme="minorEastAsia" w:cstheme="minorHAnsi"/>
        </w:rPr>
      </w:pPr>
    </w:p>
    <w:p w14:paraId="50785A82" w14:textId="1614F428" w:rsidR="002300CA" w:rsidRDefault="4732D7D1" w:rsidP="414625FC">
      <w:pPr>
        <w:spacing w:after="0" w:line="240" w:lineRule="auto"/>
        <w:rPr>
          <w:rFonts w:eastAsiaTheme="minorEastAsia"/>
        </w:rPr>
      </w:pPr>
      <w:r w:rsidRPr="414625FC">
        <w:rPr>
          <w:rFonts w:eastAsiaTheme="minorEastAsia"/>
        </w:rPr>
        <w:t>T</w:t>
      </w:r>
      <w:r w:rsidR="0A680598" w:rsidRPr="414625FC">
        <w:rPr>
          <w:rFonts w:eastAsiaTheme="minorEastAsia"/>
        </w:rPr>
        <w:t xml:space="preserve">he </w:t>
      </w:r>
      <w:r w:rsidR="3E52DE63" w:rsidRPr="414625FC">
        <w:rPr>
          <w:rFonts w:eastAsiaTheme="minorEastAsia"/>
        </w:rPr>
        <w:t>design</w:t>
      </w:r>
      <w:r w:rsidR="47339918" w:rsidRPr="414625FC">
        <w:rPr>
          <w:rFonts w:eastAsiaTheme="minorEastAsia"/>
        </w:rPr>
        <w:t xml:space="preserve"> proposed for </w:t>
      </w:r>
      <w:r w:rsidR="70690311" w:rsidRPr="414625FC">
        <w:rPr>
          <w:rFonts w:eastAsiaTheme="minorEastAsia"/>
        </w:rPr>
        <w:t>Farolito</w:t>
      </w:r>
      <w:r w:rsidR="47339918" w:rsidRPr="414625FC">
        <w:rPr>
          <w:rFonts w:eastAsiaTheme="minorEastAsia"/>
        </w:rPr>
        <w:t xml:space="preserve"> Senior Community</w:t>
      </w:r>
      <w:r w:rsidR="51394B76" w:rsidRPr="414625FC">
        <w:rPr>
          <w:rFonts w:eastAsiaTheme="minorEastAsia"/>
        </w:rPr>
        <w:t xml:space="preserve"> is highly suitable for this site and</w:t>
      </w:r>
      <w:r w:rsidR="30BBF4C6" w:rsidRPr="414625FC">
        <w:rPr>
          <w:rFonts w:eastAsiaTheme="minorEastAsia"/>
        </w:rPr>
        <w:t xml:space="preserve"> </w:t>
      </w:r>
      <w:r w:rsidR="47339918" w:rsidRPr="414625FC">
        <w:rPr>
          <w:rFonts w:eastAsiaTheme="minorEastAsia"/>
        </w:rPr>
        <w:t xml:space="preserve">consistent with </w:t>
      </w:r>
      <w:r w:rsidR="3E52DE63" w:rsidRPr="414625FC">
        <w:rPr>
          <w:rFonts w:eastAsiaTheme="minorEastAsia"/>
        </w:rPr>
        <w:t>the existing zoning of Mixed Use – High Intensity Zone District (MX-H)</w:t>
      </w:r>
      <w:r w:rsidRPr="414625FC">
        <w:rPr>
          <w:rFonts w:eastAsiaTheme="minorEastAsia"/>
        </w:rPr>
        <w:t xml:space="preserve"> </w:t>
      </w:r>
      <w:r w:rsidR="0F14B087" w:rsidRPr="414625FC">
        <w:rPr>
          <w:rFonts w:eastAsiaTheme="minorEastAsia"/>
        </w:rPr>
        <w:t>which</w:t>
      </w:r>
      <w:r w:rsidRPr="414625FC">
        <w:rPr>
          <w:rFonts w:eastAsiaTheme="minorEastAsia"/>
        </w:rPr>
        <w:t xml:space="preserve"> will not need a zoning change</w:t>
      </w:r>
      <w:r w:rsidR="47339918" w:rsidRPr="414625FC">
        <w:rPr>
          <w:rFonts w:eastAsiaTheme="minorEastAsia"/>
        </w:rPr>
        <w:t xml:space="preserve">. </w:t>
      </w:r>
      <w:r w:rsidR="3E52DE63" w:rsidRPr="414625FC">
        <w:rPr>
          <w:rFonts w:eastAsiaTheme="minorEastAsia"/>
        </w:rPr>
        <w:t xml:space="preserve">The site boundary is </w:t>
      </w:r>
      <w:r w:rsidR="76D81682" w:rsidRPr="414625FC">
        <w:rPr>
          <w:rFonts w:eastAsiaTheme="minorEastAsia"/>
        </w:rPr>
        <w:t>square</w:t>
      </w:r>
      <w:r w:rsidR="3E52DE63" w:rsidRPr="414625FC">
        <w:rPr>
          <w:rFonts w:eastAsiaTheme="minorEastAsia"/>
        </w:rPr>
        <w:t xml:space="preserve"> with ample solar exposure for quality, usable outdoor amenity spaces and is </w:t>
      </w:r>
      <w:r w:rsidR="362356ED" w:rsidRPr="414625FC">
        <w:rPr>
          <w:rFonts w:eastAsiaTheme="minorEastAsia"/>
        </w:rPr>
        <w:t>enough</w:t>
      </w:r>
      <w:r w:rsidR="3E52DE63" w:rsidRPr="414625FC">
        <w:rPr>
          <w:rFonts w:eastAsiaTheme="minorEastAsia"/>
        </w:rPr>
        <w:t xml:space="preserve"> </w:t>
      </w:r>
      <w:r w:rsidR="362356ED" w:rsidRPr="414625FC">
        <w:rPr>
          <w:rFonts w:eastAsiaTheme="minorEastAsia"/>
        </w:rPr>
        <w:t>area</w:t>
      </w:r>
      <w:r w:rsidR="3E52DE63" w:rsidRPr="414625FC">
        <w:rPr>
          <w:rFonts w:eastAsiaTheme="minorEastAsia"/>
        </w:rPr>
        <w:t xml:space="preserve"> to accommodate the required parking, refuse enclosure, </w:t>
      </w:r>
      <w:r w:rsidR="362356ED" w:rsidRPr="414625FC">
        <w:rPr>
          <w:rFonts w:eastAsiaTheme="minorEastAsia"/>
        </w:rPr>
        <w:t>truck,</w:t>
      </w:r>
      <w:r w:rsidR="3E52DE63" w:rsidRPr="414625FC">
        <w:rPr>
          <w:rFonts w:eastAsiaTheme="minorEastAsia"/>
        </w:rPr>
        <w:t xml:space="preserve"> and fire access. The site grades are </w:t>
      </w:r>
      <w:r w:rsidR="47339918" w:rsidRPr="414625FC">
        <w:rPr>
          <w:rFonts w:eastAsiaTheme="minorEastAsia"/>
        </w:rPr>
        <w:t>primarily</w:t>
      </w:r>
      <w:r w:rsidR="3E52DE63" w:rsidRPr="414625FC">
        <w:rPr>
          <w:rFonts w:eastAsiaTheme="minorEastAsia"/>
        </w:rPr>
        <w:t xml:space="preserve"> </w:t>
      </w:r>
      <w:r w:rsidR="5DA4EDAB" w:rsidRPr="414625FC">
        <w:rPr>
          <w:rFonts w:eastAsiaTheme="minorEastAsia"/>
        </w:rPr>
        <w:t>flat,</w:t>
      </w:r>
      <w:r w:rsidR="3E52DE63" w:rsidRPr="414625FC">
        <w:rPr>
          <w:rFonts w:eastAsiaTheme="minorEastAsia"/>
        </w:rPr>
        <w:t xml:space="preserve"> </w:t>
      </w:r>
      <w:r w:rsidR="0A680598" w:rsidRPr="414625FC">
        <w:rPr>
          <w:rFonts w:eastAsiaTheme="minorEastAsia"/>
        </w:rPr>
        <w:t>and</w:t>
      </w:r>
      <w:r w:rsidR="3E52DE63" w:rsidRPr="414625FC">
        <w:rPr>
          <w:rFonts w:eastAsiaTheme="minorEastAsia"/>
        </w:rPr>
        <w:t xml:space="preserve"> utilities are stubbed to the property line with available service. </w:t>
      </w:r>
      <w:r w:rsidR="2C3ED033" w:rsidRPr="414625FC">
        <w:rPr>
          <w:rFonts w:eastAsiaTheme="minorEastAsia"/>
        </w:rPr>
        <w:t xml:space="preserve">Access to the site will </w:t>
      </w:r>
      <w:r w:rsidR="43F10147" w:rsidRPr="414625FC">
        <w:rPr>
          <w:rFonts w:eastAsiaTheme="minorEastAsia"/>
        </w:rPr>
        <w:t>be from Central Avenue</w:t>
      </w:r>
      <w:r w:rsidR="23F0631B" w:rsidRPr="414625FC">
        <w:rPr>
          <w:rFonts w:eastAsiaTheme="minorEastAsia"/>
        </w:rPr>
        <w:t xml:space="preserve"> on the east si</w:t>
      </w:r>
      <w:r w:rsidR="43EF7CB5" w:rsidRPr="414625FC">
        <w:rPr>
          <w:rFonts w:eastAsiaTheme="minorEastAsia"/>
        </w:rPr>
        <w:t>d</w:t>
      </w:r>
      <w:r w:rsidR="764FC2AD" w:rsidRPr="414625FC">
        <w:rPr>
          <w:rFonts w:eastAsiaTheme="minorEastAsia"/>
        </w:rPr>
        <w:t>e of the site</w:t>
      </w:r>
      <w:r w:rsidR="1C04E358" w:rsidRPr="414625FC">
        <w:rPr>
          <w:rFonts w:eastAsiaTheme="minorEastAsia"/>
        </w:rPr>
        <w:t xml:space="preserve"> and is intended to balance vehicular access for residents, </w:t>
      </w:r>
      <w:r w:rsidR="00F35389">
        <w:rPr>
          <w:rFonts w:eastAsiaTheme="minorEastAsia"/>
        </w:rPr>
        <w:t>se</w:t>
      </w:r>
      <w:r w:rsidR="002300CA">
        <w:rPr>
          <w:rFonts w:eastAsiaTheme="minorEastAsia"/>
        </w:rPr>
        <w:t xml:space="preserve">rvice </w:t>
      </w:r>
      <w:r w:rsidR="1C04E358" w:rsidRPr="414625FC">
        <w:rPr>
          <w:rFonts w:eastAsiaTheme="minorEastAsia"/>
        </w:rPr>
        <w:t>providers</w:t>
      </w:r>
      <w:r w:rsidR="22A2A91A" w:rsidRPr="414625FC">
        <w:rPr>
          <w:rFonts w:eastAsiaTheme="minorEastAsia"/>
        </w:rPr>
        <w:t>,</w:t>
      </w:r>
      <w:r w:rsidR="1C04E358" w:rsidRPr="414625FC">
        <w:rPr>
          <w:rFonts w:eastAsiaTheme="minorEastAsia"/>
        </w:rPr>
        <w:t xml:space="preserve"> and guests, </w:t>
      </w:r>
      <w:r w:rsidR="64D5E1DD" w:rsidRPr="414625FC">
        <w:rPr>
          <w:rFonts w:eastAsiaTheme="minorEastAsia"/>
        </w:rPr>
        <w:t xml:space="preserve">ensuring </w:t>
      </w:r>
      <w:r w:rsidR="1C04E358" w:rsidRPr="414625FC">
        <w:rPr>
          <w:rFonts w:eastAsiaTheme="minorEastAsia"/>
        </w:rPr>
        <w:t>pedestrian safety within the site for an enhanced pedestrian experience. Ample visitor and accessible parking are provided outside the secure “entry-only” gate for both prospective residents and visitors, as well as staff and visitors to the commercial space. This parking depth provides sufficient queuing space for cars to wait for the gate to open. The traffic will flow in one direction around the site terminating at an “exit-only” gate at the southwest corner of the site</w:t>
      </w:r>
      <w:r w:rsidR="608CDAD7" w:rsidRPr="414625FC">
        <w:rPr>
          <w:rFonts w:eastAsiaTheme="minorEastAsia"/>
        </w:rPr>
        <w:t xml:space="preserve"> which exits out onto Central Ave</w:t>
      </w:r>
      <w:r w:rsidR="456AAC9C" w:rsidRPr="414625FC">
        <w:rPr>
          <w:rFonts w:eastAsiaTheme="minorEastAsia"/>
        </w:rPr>
        <w:t>nue</w:t>
      </w:r>
      <w:r w:rsidR="1C04E358" w:rsidRPr="414625FC">
        <w:rPr>
          <w:rFonts w:eastAsiaTheme="minorEastAsia"/>
        </w:rPr>
        <w:t>.</w:t>
      </w:r>
    </w:p>
    <w:p w14:paraId="10882BA9" w14:textId="77777777" w:rsidR="002300CA" w:rsidRDefault="002300CA" w:rsidP="414625FC">
      <w:pPr>
        <w:spacing w:after="0" w:line="240" w:lineRule="auto"/>
        <w:rPr>
          <w:rFonts w:eastAsiaTheme="minorEastAsia"/>
        </w:rPr>
      </w:pPr>
    </w:p>
    <w:p w14:paraId="2A32E1CA" w14:textId="1853588A" w:rsidR="00655613" w:rsidRPr="00B05EA2" w:rsidRDefault="274C29E8" w:rsidP="414625FC">
      <w:pPr>
        <w:spacing w:after="0" w:line="240" w:lineRule="auto"/>
        <w:rPr>
          <w:rFonts w:eastAsiaTheme="minorEastAsia"/>
        </w:rPr>
      </w:pPr>
      <w:r w:rsidRPr="414625FC">
        <w:rPr>
          <w:rFonts w:eastAsiaTheme="minorEastAsia"/>
        </w:rPr>
        <w:t>Farolito Senior Community</w:t>
      </w:r>
      <w:r w:rsidR="6343DA8B" w:rsidRPr="414625FC">
        <w:rPr>
          <w:rFonts w:eastAsiaTheme="minorEastAsia"/>
        </w:rPr>
        <w:t xml:space="preserve"> building design will pull in the art deco style of the 1950s into a retro Route 66 vibe</w:t>
      </w:r>
      <w:r w:rsidR="3B3D746A" w:rsidRPr="414625FC">
        <w:rPr>
          <w:rFonts w:eastAsiaTheme="minorEastAsia"/>
        </w:rPr>
        <w:t xml:space="preserve"> </w:t>
      </w:r>
      <w:r w:rsidR="5D20F760" w:rsidRPr="414625FC">
        <w:rPr>
          <w:rFonts w:eastAsiaTheme="minorEastAsia"/>
        </w:rPr>
        <w:t>and</w:t>
      </w:r>
      <w:r w:rsidR="3B3D746A" w:rsidRPr="414625FC">
        <w:rPr>
          <w:rFonts w:eastAsiaTheme="minorEastAsia"/>
        </w:rPr>
        <w:t xml:space="preserve"> implement place-making features such as color palette</w:t>
      </w:r>
      <w:r w:rsidR="550E6196" w:rsidRPr="414625FC">
        <w:rPr>
          <w:rFonts w:eastAsiaTheme="minorEastAsia"/>
        </w:rPr>
        <w:t xml:space="preserve"> and</w:t>
      </w:r>
      <w:r w:rsidR="3B3D746A" w:rsidRPr="414625FC">
        <w:rPr>
          <w:rFonts w:eastAsiaTheme="minorEastAsia"/>
        </w:rPr>
        <w:t xml:space="preserve"> horizontal band with neon-like LED lighting</w:t>
      </w:r>
      <w:r w:rsidR="550E6196" w:rsidRPr="414625FC">
        <w:rPr>
          <w:rFonts w:eastAsiaTheme="minorEastAsia"/>
        </w:rPr>
        <w:t>. C</w:t>
      </w:r>
      <w:r w:rsidR="3B3D746A" w:rsidRPr="414625FC">
        <w:rPr>
          <w:rFonts w:eastAsiaTheme="minorEastAsia"/>
        </w:rPr>
        <w:t xml:space="preserve">ustom art murals </w:t>
      </w:r>
      <w:r w:rsidR="5D20F760" w:rsidRPr="414625FC">
        <w:rPr>
          <w:rFonts w:eastAsiaTheme="minorEastAsia"/>
        </w:rPr>
        <w:t xml:space="preserve">with reimagined </w:t>
      </w:r>
      <w:r w:rsidR="530E43B7" w:rsidRPr="414625FC">
        <w:rPr>
          <w:rFonts w:eastAsiaTheme="minorEastAsia"/>
        </w:rPr>
        <w:t xml:space="preserve">black and white checkered border </w:t>
      </w:r>
      <w:r w:rsidR="3B3D746A" w:rsidRPr="414625FC">
        <w:rPr>
          <w:rFonts w:eastAsiaTheme="minorEastAsia"/>
        </w:rPr>
        <w:t xml:space="preserve">like those at Luminaria </w:t>
      </w:r>
      <w:r w:rsidR="37D2940C" w:rsidRPr="414625FC">
        <w:rPr>
          <w:rFonts w:eastAsiaTheme="minorEastAsia"/>
        </w:rPr>
        <w:t>will fulfill</w:t>
      </w:r>
      <w:r w:rsidR="3B3D746A" w:rsidRPr="414625FC">
        <w:rPr>
          <w:rFonts w:eastAsiaTheme="minorEastAsia"/>
        </w:rPr>
        <w:t xml:space="preserve"> the </w:t>
      </w:r>
      <w:r w:rsidR="550E6196" w:rsidRPr="414625FC">
        <w:rPr>
          <w:rFonts w:eastAsiaTheme="minorEastAsia"/>
        </w:rPr>
        <w:t xml:space="preserve">East Gateway </w:t>
      </w:r>
      <w:r w:rsidR="34A49EEF" w:rsidRPr="414625FC">
        <w:rPr>
          <w:rFonts w:eastAsiaTheme="minorEastAsia"/>
        </w:rPr>
        <w:t>Metropolitan Re</w:t>
      </w:r>
      <w:r w:rsidR="4920332B" w:rsidRPr="414625FC">
        <w:rPr>
          <w:rFonts w:eastAsiaTheme="minorEastAsia"/>
        </w:rPr>
        <w:t>development Plan</w:t>
      </w:r>
      <w:r w:rsidR="6BDB85B9" w:rsidRPr="414625FC">
        <w:rPr>
          <w:rFonts w:eastAsiaTheme="minorEastAsia"/>
        </w:rPr>
        <w:t xml:space="preserve"> </w:t>
      </w:r>
      <w:r w:rsidR="51FFEB43" w:rsidRPr="414625FC">
        <w:rPr>
          <w:rFonts w:eastAsiaTheme="minorEastAsia"/>
        </w:rPr>
        <w:t xml:space="preserve">(MRA) </w:t>
      </w:r>
      <w:r w:rsidR="3B3D746A" w:rsidRPr="414625FC">
        <w:rPr>
          <w:rFonts w:eastAsiaTheme="minorEastAsia"/>
        </w:rPr>
        <w:t>and enliven the building elevation</w:t>
      </w:r>
      <w:r w:rsidR="5D20F760" w:rsidRPr="414625FC">
        <w:rPr>
          <w:rFonts w:eastAsiaTheme="minorEastAsia"/>
        </w:rPr>
        <w:t>.</w:t>
      </w:r>
      <w:r w:rsidR="3B3D746A" w:rsidRPr="414625FC">
        <w:rPr>
          <w:rFonts w:eastAsiaTheme="minorEastAsia"/>
        </w:rPr>
        <w:t xml:space="preserve"> </w:t>
      </w:r>
      <w:r w:rsidR="1B11F8ED" w:rsidRPr="414625FC">
        <w:rPr>
          <w:rFonts w:eastAsiaTheme="minorEastAsia"/>
        </w:rPr>
        <w:t xml:space="preserve">The </w:t>
      </w:r>
      <w:r w:rsidR="164E8FC6" w:rsidRPr="414625FC">
        <w:rPr>
          <w:rFonts w:eastAsiaTheme="minorEastAsia"/>
        </w:rPr>
        <w:t>proposed new construction</w:t>
      </w:r>
      <w:r w:rsidR="2ED78012" w:rsidRPr="414625FC">
        <w:rPr>
          <w:rFonts w:eastAsiaTheme="minorEastAsia"/>
        </w:rPr>
        <w:t xml:space="preserve"> consists of </w:t>
      </w:r>
      <w:r w:rsidR="164E8FC6" w:rsidRPr="414625FC">
        <w:rPr>
          <w:rFonts w:eastAsiaTheme="minorEastAsia"/>
        </w:rPr>
        <w:t xml:space="preserve">a </w:t>
      </w:r>
      <w:r w:rsidR="1288FECF" w:rsidRPr="414625FC">
        <w:rPr>
          <w:rFonts w:eastAsiaTheme="minorEastAsia"/>
        </w:rPr>
        <w:t>7</w:t>
      </w:r>
      <w:r w:rsidR="6B938141" w:rsidRPr="414625FC">
        <w:rPr>
          <w:rFonts w:eastAsiaTheme="minorEastAsia"/>
        </w:rPr>
        <w:t>8</w:t>
      </w:r>
      <w:r w:rsidR="7CD41055" w:rsidRPr="414625FC">
        <w:rPr>
          <w:rFonts w:eastAsiaTheme="minorEastAsia"/>
        </w:rPr>
        <w:t>,67</w:t>
      </w:r>
      <w:r w:rsidR="672E5219" w:rsidRPr="414625FC">
        <w:rPr>
          <w:rFonts w:eastAsiaTheme="minorEastAsia"/>
        </w:rPr>
        <w:t>3</w:t>
      </w:r>
      <w:r w:rsidR="164E8FC6" w:rsidRPr="414625FC">
        <w:rPr>
          <w:rFonts w:eastAsiaTheme="minorEastAsia"/>
        </w:rPr>
        <w:t xml:space="preserve"> square foot, </w:t>
      </w:r>
      <w:r w:rsidR="23C55B21" w:rsidRPr="414625FC">
        <w:rPr>
          <w:rFonts w:eastAsiaTheme="minorEastAsia"/>
        </w:rPr>
        <w:t>E</w:t>
      </w:r>
      <w:r w:rsidR="164E8FC6" w:rsidRPr="414625FC">
        <w:rPr>
          <w:rFonts w:eastAsiaTheme="minorEastAsia"/>
        </w:rPr>
        <w:t>-shaped 4-story</w:t>
      </w:r>
      <w:r w:rsidR="0C935164" w:rsidRPr="414625FC">
        <w:rPr>
          <w:rFonts w:eastAsiaTheme="minorEastAsia"/>
        </w:rPr>
        <w:t>, wood framed</w:t>
      </w:r>
      <w:r w:rsidR="164E8FC6" w:rsidRPr="414625FC">
        <w:rPr>
          <w:rFonts w:eastAsiaTheme="minorEastAsia"/>
        </w:rPr>
        <w:t xml:space="preserve"> building, with </w:t>
      </w:r>
      <w:r w:rsidR="65206413" w:rsidRPr="414625FC">
        <w:rPr>
          <w:rFonts w:eastAsiaTheme="minorEastAsia"/>
        </w:rPr>
        <w:t>8</w:t>
      </w:r>
      <w:r w:rsidR="164E8FC6" w:rsidRPr="414625FC">
        <w:rPr>
          <w:rFonts w:eastAsiaTheme="minorEastAsia"/>
        </w:rPr>
        <w:t>2 one- and two-bedroom units</w:t>
      </w:r>
      <w:r w:rsidR="362356ED" w:rsidRPr="414625FC">
        <w:rPr>
          <w:rFonts w:eastAsiaTheme="minorEastAsia"/>
        </w:rPr>
        <w:t xml:space="preserve">. </w:t>
      </w:r>
      <w:r w:rsidR="164E8FC6" w:rsidRPr="414625FC">
        <w:rPr>
          <w:rFonts w:eastAsiaTheme="minorEastAsia"/>
        </w:rPr>
        <w:t xml:space="preserve">The ground level </w:t>
      </w:r>
      <w:r w:rsidR="1B11F8ED" w:rsidRPr="414625FC">
        <w:rPr>
          <w:rFonts w:eastAsiaTheme="minorEastAsia"/>
        </w:rPr>
        <w:t>along Central Ave</w:t>
      </w:r>
      <w:r w:rsidR="6A658FD9" w:rsidRPr="414625FC">
        <w:rPr>
          <w:rFonts w:eastAsiaTheme="minorEastAsia"/>
        </w:rPr>
        <w:t>nue</w:t>
      </w:r>
      <w:r w:rsidR="164E8FC6" w:rsidRPr="414625FC">
        <w:rPr>
          <w:rFonts w:eastAsiaTheme="minorEastAsia"/>
        </w:rPr>
        <w:t xml:space="preserve"> contain</w:t>
      </w:r>
      <w:r w:rsidR="2ED78012" w:rsidRPr="414625FC">
        <w:rPr>
          <w:rFonts w:eastAsiaTheme="minorEastAsia"/>
        </w:rPr>
        <w:t>s</w:t>
      </w:r>
      <w:r w:rsidR="164E8FC6" w:rsidRPr="414625FC">
        <w:rPr>
          <w:rFonts w:eastAsiaTheme="minorEastAsia"/>
        </w:rPr>
        <w:t xml:space="preserve"> </w:t>
      </w:r>
      <w:r w:rsidR="497B7E1F" w:rsidRPr="414625FC">
        <w:rPr>
          <w:rFonts w:eastAsiaTheme="minorEastAsia"/>
        </w:rPr>
        <w:t>approximately 2,000 SF commercial space</w:t>
      </w:r>
      <w:r w:rsidR="2ED78012" w:rsidRPr="414625FC">
        <w:rPr>
          <w:rFonts w:eastAsiaTheme="minorEastAsia"/>
        </w:rPr>
        <w:t xml:space="preserve">, </w:t>
      </w:r>
      <w:r w:rsidR="4A4DBE26" w:rsidRPr="414625FC">
        <w:rPr>
          <w:rFonts w:eastAsiaTheme="minorEastAsia"/>
        </w:rPr>
        <w:t xml:space="preserve">the </w:t>
      </w:r>
      <w:r w:rsidR="164E8FC6" w:rsidRPr="414625FC">
        <w:rPr>
          <w:rFonts w:eastAsiaTheme="minorEastAsia"/>
        </w:rPr>
        <w:t>leasing/business office</w:t>
      </w:r>
      <w:r w:rsidR="4A4DBE26" w:rsidRPr="414625FC">
        <w:rPr>
          <w:rFonts w:eastAsiaTheme="minorEastAsia"/>
        </w:rPr>
        <w:t>, maintenance office</w:t>
      </w:r>
      <w:r w:rsidR="164E8FC6" w:rsidRPr="414625FC">
        <w:rPr>
          <w:rFonts w:eastAsiaTheme="minorEastAsia"/>
        </w:rPr>
        <w:t xml:space="preserve">, </w:t>
      </w:r>
      <w:r w:rsidR="4A4DBE26" w:rsidRPr="414625FC">
        <w:rPr>
          <w:rFonts w:eastAsiaTheme="minorEastAsia"/>
        </w:rPr>
        <w:t>lounge</w:t>
      </w:r>
      <w:r w:rsidR="164E8FC6" w:rsidRPr="414625FC">
        <w:rPr>
          <w:rFonts w:eastAsiaTheme="minorEastAsia"/>
        </w:rPr>
        <w:t xml:space="preserve"> for residents</w:t>
      </w:r>
      <w:r w:rsidR="4A4DBE26" w:rsidRPr="414625FC">
        <w:rPr>
          <w:rFonts w:eastAsiaTheme="minorEastAsia"/>
        </w:rPr>
        <w:t xml:space="preserve">, </w:t>
      </w:r>
      <w:r w:rsidR="164E8FC6" w:rsidRPr="414625FC">
        <w:rPr>
          <w:rFonts w:eastAsiaTheme="minorEastAsia"/>
        </w:rPr>
        <w:t>social service</w:t>
      </w:r>
      <w:r w:rsidR="4A4DBE26" w:rsidRPr="414625FC">
        <w:rPr>
          <w:rFonts w:eastAsiaTheme="minorEastAsia"/>
        </w:rPr>
        <w:t xml:space="preserve"> office </w:t>
      </w:r>
      <w:r w:rsidR="164E8FC6" w:rsidRPr="414625FC">
        <w:rPr>
          <w:rFonts w:eastAsiaTheme="minorEastAsia"/>
        </w:rPr>
        <w:t xml:space="preserve">and amenity spaces. </w:t>
      </w:r>
      <w:r w:rsidR="1AA56767" w:rsidRPr="414625FC">
        <w:rPr>
          <w:rFonts w:eastAsiaTheme="minorEastAsia"/>
        </w:rPr>
        <w:t>Two</w:t>
      </w:r>
      <w:r w:rsidR="164E8FC6" w:rsidRPr="414625FC">
        <w:rPr>
          <w:rFonts w:eastAsiaTheme="minorEastAsia"/>
        </w:rPr>
        <w:t xml:space="preserve"> elevator</w:t>
      </w:r>
      <w:r w:rsidR="1AA56767" w:rsidRPr="414625FC">
        <w:rPr>
          <w:rFonts w:eastAsiaTheme="minorEastAsia"/>
        </w:rPr>
        <w:t>s</w:t>
      </w:r>
      <w:r w:rsidR="2ED78012" w:rsidRPr="414625FC">
        <w:rPr>
          <w:rFonts w:eastAsiaTheme="minorEastAsia"/>
        </w:rPr>
        <w:t xml:space="preserve"> </w:t>
      </w:r>
      <w:r w:rsidR="164E8FC6" w:rsidRPr="414625FC">
        <w:rPr>
          <w:rFonts w:eastAsiaTheme="minorEastAsia"/>
        </w:rPr>
        <w:t xml:space="preserve">provide vertical circulation to residential units and a potential roof terrace with views </w:t>
      </w:r>
      <w:r w:rsidR="187438E7" w:rsidRPr="414625FC">
        <w:rPr>
          <w:rFonts w:eastAsiaTheme="minorEastAsia"/>
        </w:rPr>
        <w:t>of</w:t>
      </w:r>
      <w:r w:rsidR="164E8FC6" w:rsidRPr="414625FC">
        <w:rPr>
          <w:rFonts w:eastAsiaTheme="minorEastAsia"/>
        </w:rPr>
        <w:t xml:space="preserve"> the city and/or Sandia Mountains. </w:t>
      </w:r>
      <w:r w:rsidR="447EA297" w:rsidRPr="414625FC">
        <w:rPr>
          <w:rFonts w:eastAsiaTheme="minorEastAsia"/>
        </w:rPr>
        <w:t>The unit mix of 72 one-bedroom, one bath (650 sf) and 10 two-bedroom, one bath units (800 sf) are on all floor levels and ground floor units are within the fenced area of the site, not directly along Central Avenue.</w:t>
      </w:r>
      <w:r w:rsidR="2ED78012" w:rsidRPr="414625FC">
        <w:rPr>
          <w:rFonts w:eastAsiaTheme="minorEastAsia"/>
        </w:rPr>
        <w:t xml:space="preserve"> </w:t>
      </w:r>
      <w:r w:rsidR="7CB54BCE" w:rsidRPr="414625FC">
        <w:rPr>
          <w:rFonts w:eastAsiaTheme="minorEastAsia"/>
        </w:rPr>
        <w:t>We will engage an acoustician during construction documents to recommend an acoustic wall assembly including acoustically rated windows to mitigate noise from traffic on Central Avenue as was determined in the Phase I ESA</w:t>
      </w:r>
      <w:r w:rsidR="1C1AA070" w:rsidRPr="414625FC">
        <w:rPr>
          <w:rFonts w:eastAsiaTheme="minorEastAsia"/>
        </w:rPr>
        <w:t xml:space="preserve">. </w:t>
      </w:r>
    </w:p>
    <w:p w14:paraId="18E82DB1" w14:textId="77777777" w:rsidR="0016267F" w:rsidRPr="00B05EA2" w:rsidRDefault="0016267F" w:rsidP="00225B15">
      <w:pPr>
        <w:spacing w:after="0" w:line="240" w:lineRule="auto"/>
        <w:rPr>
          <w:rFonts w:eastAsiaTheme="minorEastAsia" w:cstheme="minorHAnsi"/>
        </w:rPr>
      </w:pPr>
    </w:p>
    <w:p w14:paraId="118644B3" w14:textId="7EBA3976" w:rsidR="00636AEC" w:rsidRPr="00B05EA2" w:rsidRDefault="2ED78012" w:rsidP="414625FC">
      <w:pPr>
        <w:spacing w:after="0" w:line="240" w:lineRule="auto"/>
        <w:rPr>
          <w:rFonts w:eastAsiaTheme="minorEastAsia"/>
        </w:rPr>
      </w:pPr>
      <w:r w:rsidRPr="414625FC">
        <w:rPr>
          <w:rFonts w:eastAsiaTheme="minorEastAsia"/>
        </w:rPr>
        <w:t>Uni</w:t>
      </w:r>
      <w:r w:rsidR="4A4DBE26" w:rsidRPr="414625FC">
        <w:rPr>
          <w:rFonts w:eastAsiaTheme="minorEastAsia"/>
        </w:rPr>
        <w:t xml:space="preserve">versal design elements </w:t>
      </w:r>
      <w:r w:rsidRPr="414625FC">
        <w:rPr>
          <w:rFonts w:eastAsiaTheme="minorEastAsia"/>
        </w:rPr>
        <w:t xml:space="preserve">are incorporated into the design to </w:t>
      </w:r>
      <w:r w:rsidR="4A4DBE26" w:rsidRPr="414625FC">
        <w:rPr>
          <w:rFonts w:eastAsiaTheme="minorEastAsia"/>
        </w:rPr>
        <w:t xml:space="preserve">allow greater adaptability for aging-in-place. These elements include wider 36” passage doors throughout, low to no threshold heights, additional </w:t>
      </w:r>
      <w:r w:rsidR="2F6DE2F4" w:rsidRPr="414625FC">
        <w:rPr>
          <w:rFonts w:eastAsiaTheme="minorEastAsia"/>
        </w:rPr>
        <w:t>turning,</w:t>
      </w:r>
      <w:r w:rsidR="4A4DBE26" w:rsidRPr="414625FC">
        <w:rPr>
          <w:rFonts w:eastAsiaTheme="minorEastAsia"/>
        </w:rPr>
        <w:t xml:space="preserve"> and maneuvering space particularly in restrooms, side by side washers and dryers within all units, acoustic </w:t>
      </w:r>
      <w:r w:rsidR="108DEF03" w:rsidRPr="414625FC">
        <w:rPr>
          <w:rFonts w:eastAsiaTheme="minorEastAsia"/>
        </w:rPr>
        <w:t>wall</w:t>
      </w:r>
      <w:r w:rsidR="4A4DBE26" w:rsidRPr="414625FC">
        <w:rPr>
          <w:rFonts w:eastAsiaTheme="minorEastAsia"/>
        </w:rPr>
        <w:t xml:space="preserve"> </w:t>
      </w:r>
      <w:r w:rsidR="00352A1B">
        <w:rPr>
          <w:rFonts w:eastAsiaTheme="minorEastAsia"/>
        </w:rPr>
        <w:t>&amp;</w:t>
      </w:r>
      <w:r w:rsidR="4A4DBE26" w:rsidRPr="414625FC">
        <w:rPr>
          <w:rFonts w:eastAsiaTheme="minorEastAsia"/>
        </w:rPr>
        <w:t xml:space="preserve"> window assemblies, kickplates on all unit entry doors, hardware on cabinetry doors, taller elongated toilets, and blocking in walls for </w:t>
      </w:r>
      <w:r w:rsidRPr="414625FC">
        <w:rPr>
          <w:rFonts w:eastAsiaTheme="minorEastAsia"/>
        </w:rPr>
        <w:t xml:space="preserve">future </w:t>
      </w:r>
      <w:r w:rsidR="4A4DBE26" w:rsidRPr="414625FC">
        <w:rPr>
          <w:rFonts w:eastAsiaTheme="minorEastAsia"/>
        </w:rPr>
        <w:t xml:space="preserve">grab bars </w:t>
      </w:r>
      <w:r w:rsidRPr="414625FC">
        <w:rPr>
          <w:rFonts w:eastAsiaTheme="minorEastAsia"/>
        </w:rPr>
        <w:t xml:space="preserve">installation </w:t>
      </w:r>
      <w:r w:rsidR="4A4DBE26" w:rsidRPr="414625FC">
        <w:rPr>
          <w:rFonts w:eastAsiaTheme="minorEastAsia"/>
        </w:rPr>
        <w:t>in all unit restrooms.</w:t>
      </w:r>
      <w:r w:rsidR="140C731D" w:rsidRPr="414625FC">
        <w:rPr>
          <w:rFonts w:eastAsiaTheme="minorEastAsia"/>
        </w:rPr>
        <w:t xml:space="preserve"> </w:t>
      </w:r>
      <w:r w:rsidR="0A59FA86" w:rsidRPr="414625FC">
        <w:rPr>
          <w:rFonts w:eastAsiaTheme="minorEastAsia"/>
        </w:rPr>
        <w:t>10%</w:t>
      </w:r>
      <w:r w:rsidR="25161C86" w:rsidRPr="414625FC">
        <w:rPr>
          <w:rFonts w:eastAsiaTheme="minorEastAsia"/>
        </w:rPr>
        <w:t xml:space="preserve"> of the units </w:t>
      </w:r>
      <w:r w:rsidR="00E119B1" w:rsidRPr="414625FC">
        <w:rPr>
          <w:rFonts w:eastAsiaTheme="minorEastAsia"/>
        </w:rPr>
        <w:t xml:space="preserve">are designed </w:t>
      </w:r>
      <w:r w:rsidR="25161C86" w:rsidRPr="414625FC">
        <w:rPr>
          <w:rFonts w:eastAsiaTheme="minorEastAsia"/>
        </w:rPr>
        <w:t>as</w:t>
      </w:r>
      <w:r w:rsidR="0A59FA86" w:rsidRPr="414625FC">
        <w:rPr>
          <w:rFonts w:eastAsiaTheme="minorEastAsia"/>
        </w:rPr>
        <w:t xml:space="preserve"> Type A </w:t>
      </w:r>
      <w:r w:rsidR="25161C86" w:rsidRPr="414625FC">
        <w:rPr>
          <w:rFonts w:eastAsiaTheme="minorEastAsia"/>
        </w:rPr>
        <w:t xml:space="preserve">accessible, </w:t>
      </w:r>
      <w:r w:rsidR="6A8E7270" w:rsidRPr="414625FC">
        <w:rPr>
          <w:rFonts w:eastAsiaTheme="minorEastAsia"/>
        </w:rPr>
        <w:t>twice</w:t>
      </w:r>
      <w:r w:rsidR="25161C86" w:rsidRPr="414625FC">
        <w:rPr>
          <w:rFonts w:eastAsiaTheme="minorEastAsia"/>
        </w:rPr>
        <w:t xml:space="preserve"> the </w:t>
      </w:r>
      <w:r w:rsidR="4A4DBE26" w:rsidRPr="414625FC">
        <w:rPr>
          <w:rFonts w:eastAsiaTheme="minorEastAsia"/>
        </w:rPr>
        <w:t>minimum of 5%</w:t>
      </w:r>
      <w:r w:rsidR="6A8E7270" w:rsidRPr="414625FC">
        <w:rPr>
          <w:rFonts w:eastAsiaTheme="minorEastAsia"/>
        </w:rPr>
        <w:t>.</w:t>
      </w:r>
      <w:r w:rsidR="4A4DBE26" w:rsidRPr="414625FC">
        <w:rPr>
          <w:rFonts w:eastAsiaTheme="minorEastAsia"/>
        </w:rPr>
        <w:t xml:space="preserve"> </w:t>
      </w:r>
      <w:r w:rsidR="579FF5AF" w:rsidRPr="414625FC">
        <w:rPr>
          <w:rFonts w:eastAsiaTheme="minorEastAsia"/>
        </w:rPr>
        <w:t>Type ‘A’ accessible units will be</w:t>
      </w:r>
      <w:r w:rsidR="6A8E7270" w:rsidRPr="414625FC">
        <w:rPr>
          <w:rFonts w:eastAsiaTheme="minorEastAsia"/>
        </w:rPr>
        <w:t xml:space="preserve"> </w:t>
      </w:r>
      <w:r w:rsidR="4A4DBE26" w:rsidRPr="414625FC">
        <w:rPr>
          <w:rFonts w:eastAsiaTheme="minorEastAsia"/>
        </w:rPr>
        <w:t>proportionally distributed between one and two-bedroom units with all other units designed to Type ‘B’ adaptability</w:t>
      </w:r>
      <w:r w:rsidR="362356ED" w:rsidRPr="414625FC">
        <w:rPr>
          <w:rFonts w:eastAsiaTheme="minorEastAsia"/>
        </w:rPr>
        <w:t xml:space="preserve">. </w:t>
      </w:r>
      <w:r w:rsidR="4A4DBE26" w:rsidRPr="414625FC">
        <w:rPr>
          <w:rFonts w:eastAsiaTheme="minorEastAsia"/>
        </w:rPr>
        <w:t>A minimum of 2% of units will have provisions for the hearing impaired</w:t>
      </w:r>
      <w:r w:rsidR="43E52590" w:rsidRPr="414625FC">
        <w:rPr>
          <w:rFonts w:eastAsiaTheme="minorEastAsia"/>
        </w:rPr>
        <w:t>.</w:t>
      </w:r>
    </w:p>
    <w:p w14:paraId="7E11123F" w14:textId="77777777" w:rsidR="0016267F" w:rsidRPr="00B05EA2" w:rsidRDefault="0016267F" w:rsidP="00225B15">
      <w:pPr>
        <w:spacing w:after="0" w:line="240" w:lineRule="auto"/>
        <w:rPr>
          <w:rFonts w:eastAsiaTheme="minorEastAsia" w:cstheme="minorHAnsi"/>
        </w:rPr>
      </w:pPr>
    </w:p>
    <w:p w14:paraId="2E9BA345" w14:textId="4CA9A449" w:rsidR="00636AEC" w:rsidRPr="00B05EA2" w:rsidRDefault="00636AEC" w:rsidP="00225B15">
      <w:pPr>
        <w:spacing w:after="0" w:line="240" w:lineRule="auto"/>
        <w:rPr>
          <w:rFonts w:eastAsiaTheme="minorEastAsia" w:cstheme="minorHAnsi"/>
        </w:rPr>
      </w:pPr>
      <w:r w:rsidRPr="00B05EA2">
        <w:rPr>
          <w:rFonts w:eastAsiaTheme="minorEastAsia" w:cstheme="minorHAnsi"/>
        </w:rPr>
        <w:t xml:space="preserve">Social services for residents will be </w:t>
      </w:r>
      <w:r w:rsidR="00831C46" w:rsidRPr="00B05EA2">
        <w:rPr>
          <w:rFonts w:eastAsiaTheme="minorEastAsia" w:cstheme="minorHAnsi"/>
        </w:rPr>
        <w:t>offer</w:t>
      </w:r>
      <w:r w:rsidRPr="00B05EA2">
        <w:rPr>
          <w:rFonts w:eastAsiaTheme="minorEastAsia" w:cstheme="minorHAnsi"/>
        </w:rPr>
        <w:t xml:space="preserve">ed </w:t>
      </w:r>
      <w:r w:rsidR="00831C46" w:rsidRPr="00B05EA2">
        <w:rPr>
          <w:rFonts w:eastAsiaTheme="minorEastAsia" w:cstheme="minorHAnsi"/>
        </w:rPr>
        <w:t xml:space="preserve">at no cost to residents </w:t>
      </w:r>
      <w:r w:rsidRPr="00B05EA2">
        <w:rPr>
          <w:rFonts w:eastAsiaTheme="minorEastAsia" w:cstheme="minorHAnsi"/>
        </w:rPr>
        <w:t>by the onsite social service coordinator and by First Nations Community Health Source, a trusted social service program partner. Services will utilize all indoor and outdoor amenity spaces, each designed to encourage resident wellbeing. Health screenings, Medicaid eligibility and Medicare enrollment counseling will take place in a private office</w:t>
      </w:r>
      <w:r w:rsidR="00D6426E" w:rsidRPr="00B05EA2">
        <w:rPr>
          <w:rFonts w:eastAsiaTheme="minorEastAsia" w:cstheme="minorHAnsi"/>
        </w:rPr>
        <w:t xml:space="preserve">. </w:t>
      </w:r>
      <w:r w:rsidRPr="00B05EA2">
        <w:rPr>
          <w:rFonts w:eastAsiaTheme="minorEastAsia" w:cstheme="minorHAnsi"/>
        </w:rPr>
        <w:t>The bi-monthly health</w:t>
      </w:r>
      <w:r w:rsidR="00571835" w:rsidRPr="00B05EA2">
        <w:rPr>
          <w:rFonts w:eastAsiaTheme="minorEastAsia" w:cstheme="minorHAnsi"/>
        </w:rPr>
        <w:t xml:space="preserve"> and</w:t>
      </w:r>
      <w:r w:rsidRPr="00B05EA2">
        <w:rPr>
          <w:rFonts w:eastAsiaTheme="minorEastAsia" w:cstheme="minorHAnsi"/>
        </w:rPr>
        <w:t xml:space="preserve"> nutrition education programs will be held in the large community room which includes a kitchenette with refrigerator, sink, and microwave as well as access to a </w:t>
      </w:r>
      <w:r w:rsidR="00D831BC" w:rsidRPr="00B05EA2">
        <w:rPr>
          <w:rFonts w:eastAsiaTheme="minorEastAsia" w:cstheme="minorHAnsi"/>
        </w:rPr>
        <w:t>large</w:t>
      </w:r>
      <w:r w:rsidRPr="00B05EA2">
        <w:rPr>
          <w:rFonts w:eastAsiaTheme="minorEastAsia" w:cstheme="minorHAnsi"/>
        </w:rPr>
        <w:t xml:space="preserve"> landscaped outdoor patio for additional social gatherings and seating options.</w:t>
      </w:r>
      <w:r w:rsidR="00030CB9" w:rsidRPr="00B05EA2">
        <w:rPr>
          <w:rFonts w:eastAsiaTheme="minorEastAsia" w:cstheme="minorHAnsi"/>
        </w:rPr>
        <w:t xml:space="preserve"> The entire building will include wi-fi connectivity which will enable technology training within any area of the building including the large community room,</w:t>
      </w:r>
      <w:r w:rsidR="006C6177" w:rsidRPr="00B05EA2">
        <w:rPr>
          <w:rFonts w:eastAsiaTheme="minorEastAsia" w:cstheme="minorHAnsi"/>
        </w:rPr>
        <w:t xml:space="preserve"> multi-purpose</w:t>
      </w:r>
      <w:r w:rsidR="443F8B6E" w:rsidRPr="00B05EA2">
        <w:rPr>
          <w:rFonts w:eastAsiaTheme="minorEastAsia" w:cstheme="minorHAnsi"/>
        </w:rPr>
        <w:t xml:space="preserve"> room</w:t>
      </w:r>
      <w:r w:rsidR="00D6426E" w:rsidRPr="00B05EA2">
        <w:rPr>
          <w:rFonts w:eastAsiaTheme="minorEastAsia" w:cstheme="minorHAnsi"/>
        </w:rPr>
        <w:t>,</w:t>
      </w:r>
      <w:r w:rsidR="00030CB9" w:rsidRPr="00B05EA2">
        <w:rPr>
          <w:rFonts w:eastAsiaTheme="minorEastAsia" w:cstheme="minorHAnsi"/>
        </w:rPr>
        <w:t xml:space="preserve"> or outdoor deck. </w:t>
      </w:r>
      <w:r w:rsidR="00227FF5" w:rsidRPr="00B05EA2">
        <w:rPr>
          <w:rFonts w:eastAsiaTheme="minorEastAsia" w:cstheme="minorHAnsi"/>
        </w:rPr>
        <w:t>All amenity spaces are along an accessible route and w</w:t>
      </w:r>
      <w:r w:rsidR="00030CB9" w:rsidRPr="00B05EA2">
        <w:rPr>
          <w:rFonts w:eastAsiaTheme="minorEastAsia" w:cstheme="minorHAnsi"/>
        </w:rPr>
        <w:t>alking paths connect outdoor amenity spaces to promote active lifestyle choices</w:t>
      </w:r>
      <w:r w:rsidRPr="00B05EA2">
        <w:rPr>
          <w:rFonts w:eastAsiaTheme="minorEastAsia" w:cstheme="minorHAnsi"/>
        </w:rPr>
        <w:t>. The large community room will accommodate tables and chairs for community-wide parties and is multifunctional for many types of events</w:t>
      </w:r>
      <w:r w:rsidR="008F752E" w:rsidRPr="00B05EA2">
        <w:rPr>
          <w:rFonts w:eastAsiaTheme="minorEastAsia" w:cstheme="minorHAnsi"/>
        </w:rPr>
        <w:t xml:space="preserve"> from </w:t>
      </w:r>
      <w:r w:rsidR="00881FD6" w:rsidRPr="00B05EA2">
        <w:rPr>
          <w:rFonts w:eastAsiaTheme="minorEastAsia" w:cstheme="minorHAnsi"/>
        </w:rPr>
        <w:t>private birthday parties</w:t>
      </w:r>
      <w:r w:rsidR="008F752E" w:rsidRPr="00B05EA2">
        <w:rPr>
          <w:rFonts w:eastAsiaTheme="minorEastAsia" w:cstheme="minorHAnsi"/>
        </w:rPr>
        <w:t xml:space="preserve"> </w:t>
      </w:r>
      <w:r w:rsidR="003373EB" w:rsidRPr="00B05EA2">
        <w:rPr>
          <w:rFonts w:eastAsiaTheme="minorEastAsia" w:cstheme="minorHAnsi"/>
        </w:rPr>
        <w:t>and</w:t>
      </w:r>
      <w:r w:rsidR="008F752E" w:rsidRPr="00B05EA2">
        <w:rPr>
          <w:rFonts w:eastAsiaTheme="minorEastAsia" w:cstheme="minorHAnsi"/>
        </w:rPr>
        <w:t xml:space="preserve"> </w:t>
      </w:r>
      <w:r w:rsidR="00FB7BF4" w:rsidRPr="00B05EA2">
        <w:rPr>
          <w:rFonts w:eastAsiaTheme="minorEastAsia" w:cstheme="minorHAnsi"/>
        </w:rPr>
        <w:t>holiday</w:t>
      </w:r>
      <w:r w:rsidR="008F752E" w:rsidRPr="00B05EA2">
        <w:rPr>
          <w:rFonts w:eastAsiaTheme="minorEastAsia" w:cstheme="minorHAnsi"/>
        </w:rPr>
        <w:t xml:space="preserve"> </w:t>
      </w:r>
      <w:r w:rsidR="00D341E8" w:rsidRPr="00B05EA2">
        <w:rPr>
          <w:rFonts w:eastAsiaTheme="minorEastAsia" w:cstheme="minorHAnsi"/>
        </w:rPr>
        <w:t>potlucks</w:t>
      </w:r>
      <w:r w:rsidR="003373EB" w:rsidRPr="00B05EA2">
        <w:rPr>
          <w:rFonts w:eastAsiaTheme="minorEastAsia" w:cstheme="minorHAnsi"/>
        </w:rPr>
        <w:t xml:space="preserve"> to the grand opening celebration</w:t>
      </w:r>
      <w:r w:rsidRPr="00B05EA2">
        <w:rPr>
          <w:rFonts w:eastAsiaTheme="minorEastAsia" w:cstheme="minorHAnsi"/>
        </w:rPr>
        <w:t xml:space="preserve">. A </w:t>
      </w:r>
      <w:r w:rsidR="009408EB" w:rsidRPr="00B05EA2">
        <w:rPr>
          <w:rFonts w:eastAsiaTheme="minorEastAsia" w:cstheme="minorHAnsi"/>
        </w:rPr>
        <w:t xml:space="preserve">private </w:t>
      </w:r>
      <w:r w:rsidRPr="00B05EA2">
        <w:rPr>
          <w:rFonts w:eastAsiaTheme="minorEastAsia" w:cstheme="minorHAnsi"/>
        </w:rPr>
        <w:t>dog park</w:t>
      </w:r>
      <w:r w:rsidR="009408EB" w:rsidRPr="00B05EA2">
        <w:rPr>
          <w:rFonts w:eastAsiaTheme="minorEastAsia" w:cstheme="minorHAnsi"/>
        </w:rPr>
        <w:t>, pollinator garden</w:t>
      </w:r>
      <w:r w:rsidR="003F3796" w:rsidRPr="00B05EA2">
        <w:rPr>
          <w:rFonts w:eastAsiaTheme="minorEastAsia" w:cstheme="minorHAnsi"/>
        </w:rPr>
        <w:t>,</w:t>
      </w:r>
      <w:r w:rsidR="009408EB" w:rsidRPr="00B05EA2">
        <w:rPr>
          <w:rFonts w:eastAsiaTheme="minorEastAsia" w:cstheme="minorHAnsi"/>
        </w:rPr>
        <w:t xml:space="preserve"> and shaded seating </w:t>
      </w:r>
      <w:r w:rsidR="00B818B8" w:rsidRPr="00B05EA2">
        <w:rPr>
          <w:rFonts w:eastAsiaTheme="minorEastAsia" w:cstheme="minorHAnsi"/>
        </w:rPr>
        <w:t xml:space="preserve">provide a landscape buffer to the adjacent neighborhood and </w:t>
      </w:r>
      <w:r w:rsidR="00B330B1" w:rsidRPr="00B05EA2">
        <w:rPr>
          <w:rFonts w:eastAsiaTheme="minorEastAsia" w:cstheme="minorHAnsi"/>
        </w:rPr>
        <w:t>extend the social and outdoor activity options for residents</w:t>
      </w:r>
      <w:r w:rsidR="00C85F43" w:rsidRPr="00B05EA2">
        <w:rPr>
          <w:rFonts w:eastAsiaTheme="minorEastAsia" w:cstheme="minorHAnsi"/>
        </w:rPr>
        <w:t xml:space="preserve">. </w:t>
      </w:r>
      <w:r w:rsidR="00EE429F" w:rsidRPr="00B05EA2">
        <w:rPr>
          <w:rFonts w:eastAsiaTheme="minorEastAsia" w:cstheme="minorHAnsi"/>
        </w:rPr>
        <w:t>A</w:t>
      </w:r>
      <w:r w:rsidR="003732B3" w:rsidRPr="00B05EA2">
        <w:rPr>
          <w:rFonts w:eastAsiaTheme="minorEastAsia" w:cstheme="minorHAnsi"/>
        </w:rPr>
        <w:t xml:space="preserve"> no-cost, </w:t>
      </w:r>
      <w:r w:rsidR="00486F9C" w:rsidRPr="00B05EA2">
        <w:rPr>
          <w:rFonts w:eastAsiaTheme="minorEastAsia" w:cstheme="minorHAnsi"/>
        </w:rPr>
        <w:t xml:space="preserve">self-serve </w:t>
      </w:r>
      <w:r w:rsidR="00EE429F" w:rsidRPr="00B05EA2">
        <w:rPr>
          <w:rFonts w:eastAsiaTheme="minorEastAsia" w:cstheme="minorHAnsi"/>
        </w:rPr>
        <w:t>indoor pet washing station help</w:t>
      </w:r>
      <w:r w:rsidR="00F6715A" w:rsidRPr="00B05EA2">
        <w:rPr>
          <w:rFonts w:eastAsiaTheme="minorEastAsia" w:cstheme="minorHAnsi"/>
        </w:rPr>
        <w:t>s</w:t>
      </w:r>
      <w:r w:rsidR="00EE429F" w:rsidRPr="00B05EA2">
        <w:rPr>
          <w:rFonts w:eastAsiaTheme="minorEastAsia" w:cstheme="minorHAnsi"/>
        </w:rPr>
        <w:t xml:space="preserve"> residents keep their </w:t>
      </w:r>
      <w:r w:rsidR="00E14BAB" w:rsidRPr="00B05EA2">
        <w:rPr>
          <w:rFonts w:eastAsiaTheme="minorEastAsia" w:cstheme="minorHAnsi"/>
        </w:rPr>
        <w:t>animal companion</w:t>
      </w:r>
      <w:r w:rsidR="003D21E0" w:rsidRPr="00B05EA2">
        <w:rPr>
          <w:rFonts w:eastAsiaTheme="minorEastAsia" w:cstheme="minorHAnsi"/>
        </w:rPr>
        <w:t>’s fur</w:t>
      </w:r>
      <w:r w:rsidR="0010754F" w:rsidRPr="00B05EA2">
        <w:rPr>
          <w:rFonts w:eastAsiaTheme="minorEastAsia" w:cstheme="minorHAnsi"/>
        </w:rPr>
        <w:t xml:space="preserve"> clean</w:t>
      </w:r>
      <w:r w:rsidR="00F6715A" w:rsidRPr="00B05EA2">
        <w:rPr>
          <w:rFonts w:eastAsiaTheme="minorEastAsia" w:cstheme="minorHAnsi"/>
        </w:rPr>
        <w:t>,</w:t>
      </w:r>
      <w:r w:rsidR="003D21E0" w:rsidRPr="00B05EA2">
        <w:rPr>
          <w:rFonts w:eastAsiaTheme="minorEastAsia" w:cstheme="minorHAnsi"/>
        </w:rPr>
        <w:t xml:space="preserve"> providing convenience for</w:t>
      </w:r>
      <w:r w:rsidR="00996691" w:rsidRPr="00B05EA2">
        <w:rPr>
          <w:rFonts w:eastAsiaTheme="minorEastAsia" w:cstheme="minorHAnsi"/>
        </w:rPr>
        <w:t xml:space="preserve"> </w:t>
      </w:r>
      <w:r w:rsidR="0010754F" w:rsidRPr="00B05EA2">
        <w:rPr>
          <w:rFonts w:eastAsiaTheme="minorEastAsia" w:cstheme="minorHAnsi"/>
        </w:rPr>
        <w:t>residents with ast</w:t>
      </w:r>
      <w:r w:rsidR="00F01A47" w:rsidRPr="00B05EA2">
        <w:rPr>
          <w:rFonts w:eastAsiaTheme="minorEastAsia" w:cstheme="minorHAnsi"/>
        </w:rPr>
        <w:t>hma or allergies</w:t>
      </w:r>
      <w:r w:rsidR="00996691" w:rsidRPr="00B05EA2">
        <w:rPr>
          <w:rFonts w:eastAsiaTheme="minorEastAsia" w:cstheme="minorHAnsi"/>
        </w:rPr>
        <w:t xml:space="preserve"> needing to</w:t>
      </w:r>
      <w:r w:rsidR="00F01A47" w:rsidRPr="00B05EA2">
        <w:rPr>
          <w:rFonts w:eastAsiaTheme="minorEastAsia" w:cstheme="minorHAnsi"/>
        </w:rPr>
        <w:t xml:space="preserve"> maintain a higher</w:t>
      </w:r>
      <w:r w:rsidR="006A2E29" w:rsidRPr="00B05EA2">
        <w:rPr>
          <w:rFonts w:eastAsiaTheme="minorEastAsia" w:cstheme="minorHAnsi"/>
        </w:rPr>
        <w:t xml:space="preserve"> indoor air quality</w:t>
      </w:r>
      <w:r w:rsidRPr="00B05EA2">
        <w:rPr>
          <w:rFonts w:eastAsiaTheme="minorEastAsia" w:cstheme="minorHAnsi"/>
        </w:rPr>
        <w:t xml:space="preserve">. </w:t>
      </w:r>
      <w:r w:rsidR="004168BF" w:rsidRPr="00B05EA2">
        <w:rPr>
          <w:rFonts w:eastAsiaTheme="minorEastAsia" w:cstheme="minorHAnsi"/>
        </w:rPr>
        <w:t>O</w:t>
      </w:r>
      <w:r w:rsidR="00A17914" w:rsidRPr="00B05EA2">
        <w:rPr>
          <w:rFonts w:eastAsiaTheme="minorEastAsia" w:cstheme="minorHAnsi"/>
        </w:rPr>
        <w:t xml:space="preserve">utdoor areas are designed utilizing Crime Prevention Through Environmental Design (CPTED) principles </w:t>
      </w:r>
      <w:r w:rsidR="003C3C5C" w:rsidRPr="00B05EA2">
        <w:rPr>
          <w:rFonts w:eastAsiaTheme="minorEastAsia" w:cstheme="minorHAnsi"/>
        </w:rPr>
        <w:t xml:space="preserve">to mitigate </w:t>
      </w:r>
      <w:r w:rsidR="00BC6081" w:rsidRPr="00B05EA2">
        <w:rPr>
          <w:rFonts w:eastAsiaTheme="minorEastAsia" w:cstheme="minorHAnsi"/>
        </w:rPr>
        <w:t xml:space="preserve">crime </w:t>
      </w:r>
      <w:r w:rsidR="003C3C5C" w:rsidRPr="00B05EA2">
        <w:rPr>
          <w:rFonts w:eastAsiaTheme="minorEastAsia" w:cstheme="minorHAnsi"/>
        </w:rPr>
        <w:t>risk</w:t>
      </w:r>
      <w:r w:rsidR="00B24BD3" w:rsidRPr="00B05EA2">
        <w:rPr>
          <w:rFonts w:eastAsiaTheme="minorEastAsia" w:cstheme="minorHAnsi"/>
        </w:rPr>
        <w:t xml:space="preserve">, </w:t>
      </w:r>
      <w:r w:rsidR="00A17914" w:rsidRPr="00B05EA2">
        <w:rPr>
          <w:rFonts w:eastAsiaTheme="minorEastAsia" w:cstheme="minorHAnsi"/>
        </w:rPr>
        <w:t>encourage active and social lifestyles</w:t>
      </w:r>
      <w:r w:rsidR="00B24BD3" w:rsidRPr="00B05EA2">
        <w:rPr>
          <w:rFonts w:eastAsiaTheme="minorEastAsia" w:cstheme="minorHAnsi"/>
        </w:rPr>
        <w:t>,</w:t>
      </w:r>
      <w:r w:rsidR="00A17914" w:rsidRPr="00B05EA2">
        <w:rPr>
          <w:rFonts w:eastAsiaTheme="minorEastAsia" w:cstheme="minorHAnsi"/>
        </w:rPr>
        <w:t xml:space="preserve"> and promote a sense of belonging for residents to feel at home and safe.</w:t>
      </w:r>
    </w:p>
    <w:p w14:paraId="38BACEE5" w14:textId="77777777" w:rsidR="00DB6C41" w:rsidRPr="00B05EA2" w:rsidRDefault="00DB6C41" w:rsidP="00225B15">
      <w:pPr>
        <w:spacing w:after="0" w:line="240" w:lineRule="auto"/>
        <w:rPr>
          <w:rFonts w:eastAsiaTheme="minorEastAsia" w:cstheme="minorHAnsi"/>
        </w:rPr>
      </w:pPr>
    </w:p>
    <w:p w14:paraId="7D401992" w14:textId="673B3866" w:rsidR="00B065C3" w:rsidRPr="00B05EA2" w:rsidRDefault="37A9EF5A" w:rsidP="414625FC">
      <w:pPr>
        <w:spacing w:after="0" w:line="240" w:lineRule="auto"/>
        <w:rPr>
          <w:rFonts w:eastAsiaTheme="minorEastAsia"/>
        </w:rPr>
      </w:pPr>
      <w:bookmarkStart w:id="3" w:name="_Int_HooAOyar"/>
      <w:r w:rsidRPr="414625FC">
        <w:rPr>
          <w:rFonts w:eastAsiaTheme="minorEastAsia"/>
        </w:rPr>
        <w:t xml:space="preserve">Farolito </w:t>
      </w:r>
      <w:r w:rsidR="5254F035" w:rsidRPr="414625FC">
        <w:rPr>
          <w:rFonts w:eastAsiaTheme="minorEastAsia"/>
        </w:rPr>
        <w:t xml:space="preserve">Senior Community will </w:t>
      </w:r>
      <w:r w:rsidR="362356ED" w:rsidRPr="414625FC">
        <w:rPr>
          <w:rFonts w:eastAsiaTheme="minorEastAsia"/>
        </w:rPr>
        <w:t>reach</w:t>
      </w:r>
      <w:r w:rsidR="5254F035" w:rsidRPr="414625FC">
        <w:rPr>
          <w:rFonts w:eastAsiaTheme="minorEastAsia"/>
        </w:rPr>
        <w:t xml:space="preserve"> a high level of energy efficiency and building performance based upon accepted green and sustainable building measures in the construction and operation of the project.</w:t>
      </w:r>
      <w:bookmarkEnd w:id="3"/>
      <w:r w:rsidR="5254F035" w:rsidRPr="414625FC">
        <w:rPr>
          <w:rFonts w:eastAsiaTheme="minorEastAsia"/>
        </w:rPr>
        <w:t xml:space="preserve"> The building will be certified under the protocols of the LEED™ for </w:t>
      </w:r>
      <w:bookmarkStart w:id="4" w:name="_Int_Zhb6KzmQ"/>
      <w:r w:rsidR="5254F035" w:rsidRPr="414625FC">
        <w:rPr>
          <w:rFonts w:eastAsiaTheme="minorEastAsia"/>
        </w:rPr>
        <w:t>Homes</w:t>
      </w:r>
      <w:bookmarkEnd w:id="4"/>
      <w:r w:rsidR="5254F035" w:rsidRPr="414625FC">
        <w:rPr>
          <w:rFonts w:eastAsiaTheme="minorEastAsia"/>
        </w:rPr>
        <w:t xml:space="preserve"> program</w:t>
      </w:r>
      <w:r w:rsidR="51F6B135" w:rsidRPr="414625FC">
        <w:rPr>
          <w:rFonts w:eastAsiaTheme="minorEastAsia"/>
        </w:rPr>
        <w:t xml:space="preserve"> and achieve a Home Energy Rating System (HERS) of </w:t>
      </w:r>
      <w:r w:rsidR="674B0419" w:rsidRPr="414625FC">
        <w:rPr>
          <w:rFonts w:eastAsiaTheme="minorEastAsia"/>
        </w:rPr>
        <w:t>55</w:t>
      </w:r>
      <w:r w:rsidR="51F6B135" w:rsidRPr="414625FC">
        <w:rPr>
          <w:rFonts w:eastAsiaTheme="minorEastAsia"/>
        </w:rPr>
        <w:t xml:space="preserve"> or better</w:t>
      </w:r>
      <w:r w:rsidR="4CC01995" w:rsidRPr="414625FC">
        <w:rPr>
          <w:rFonts w:eastAsiaTheme="minorEastAsia"/>
        </w:rPr>
        <w:t>,</w:t>
      </w:r>
      <w:r w:rsidR="0A7E1BC4" w:rsidRPr="414625FC">
        <w:rPr>
          <w:rFonts w:eastAsiaTheme="minorEastAsia"/>
        </w:rPr>
        <w:t xml:space="preserve"> hence exceeding requirements for the Albuquerque Energy Code</w:t>
      </w:r>
      <w:r w:rsidR="5254F035" w:rsidRPr="414625FC">
        <w:rPr>
          <w:rFonts w:eastAsiaTheme="minorEastAsia"/>
        </w:rPr>
        <w:t>. Infill projects are particularly strong in</w:t>
      </w:r>
      <w:r w:rsidR="52F7EFBE" w:rsidRPr="414625FC">
        <w:rPr>
          <w:rFonts w:eastAsiaTheme="minorEastAsia"/>
        </w:rPr>
        <w:t xml:space="preserve"> LEED points</w:t>
      </w:r>
      <w:r w:rsidR="5254F035" w:rsidRPr="414625FC">
        <w:rPr>
          <w:rFonts w:eastAsiaTheme="minorEastAsia"/>
        </w:rPr>
        <w:t xml:space="preserve"> Location and Transportation, and Energy and Atmosphere categories </w:t>
      </w:r>
      <w:r w:rsidR="56D7F08F" w:rsidRPr="414625FC">
        <w:rPr>
          <w:rFonts w:eastAsiaTheme="minorEastAsia"/>
        </w:rPr>
        <w:t xml:space="preserve">which will </w:t>
      </w:r>
      <w:r w:rsidR="51F6B135" w:rsidRPr="414625FC">
        <w:rPr>
          <w:rFonts w:eastAsiaTheme="minorEastAsia"/>
        </w:rPr>
        <w:t xml:space="preserve">reduce </w:t>
      </w:r>
      <w:r w:rsidR="433E72BB" w:rsidRPr="414625FC">
        <w:rPr>
          <w:rFonts w:eastAsiaTheme="minorEastAsia"/>
        </w:rPr>
        <w:t xml:space="preserve">both </w:t>
      </w:r>
      <w:r w:rsidR="51F6B135" w:rsidRPr="414625FC">
        <w:rPr>
          <w:rFonts w:eastAsiaTheme="minorEastAsia"/>
        </w:rPr>
        <w:t>resident</w:t>
      </w:r>
      <w:r w:rsidR="5254F035" w:rsidRPr="414625FC">
        <w:rPr>
          <w:rFonts w:eastAsiaTheme="minorEastAsia"/>
        </w:rPr>
        <w:t xml:space="preserve"> transportation and utility costs.</w:t>
      </w:r>
      <w:r w:rsidR="51F6B135" w:rsidRPr="414625FC">
        <w:rPr>
          <w:rFonts w:eastAsiaTheme="minorEastAsia"/>
        </w:rPr>
        <w:t xml:space="preserve"> </w:t>
      </w:r>
      <w:r w:rsidR="5254F035" w:rsidRPr="414625FC">
        <w:rPr>
          <w:rFonts w:eastAsiaTheme="minorEastAsia"/>
        </w:rPr>
        <w:t xml:space="preserve">Energy efficiency will focus on limiting air infiltration within the well-insulated exterior walls and roof, </w:t>
      </w:r>
      <w:r w:rsidR="73D1447E" w:rsidRPr="414625FC">
        <w:rPr>
          <w:rFonts w:eastAsiaTheme="minorEastAsia"/>
        </w:rPr>
        <w:t>E</w:t>
      </w:r>
      <w:r w:rsidR="752EFC02" w:rsidRPr="414625FC">
        <w:rPr>
          <w:rFonts w:eastAsiaTheme="minorEastAsia"/>
        </w:rPr>
        <w:t>nergy</w:t>
      </w:r>
      <w:r w:rsidR="73D1447E" w:rsidRPr="414625FC">
        <w:rPr>
          <w:rFonts w:eastAsiaTheme="minorEastAsia"/>
        </w:rPr>
        <w:t xml:space="preserve"> S</w:t>
      </w:r>
      <w:r w:rsidR="752EFC02" w:rsidRPr="414625FC">
        <w:rPr>
          <w:rFonts w:eastAsiaTheme="minorEastAsia"/>
        </w:rPr>
        <w:t>tar</w:t>
      </w:r>
      <w:r w:rsidR="5254F035" w:rsidRPr="414625FC">
        <w:rPr>
          <w:rFonts w:eastAsiaTheme="minorEastAsia"/>
        </w:rPr>
        <w:t xml:space="preserve"> appliances, a </w:t>
      </w:r>
      <w:r w:rsidR="43F7838C" w:rsidRPr="414625FC">
        <w:rPr>
          <w:rFonts w:eastAsiaTheme="minorEastAsia"/>
        </w:rPr>
        <w:t>central</w:t>
      </w:r>
      <w:r w:rsidR="5254F035" w:rsidRPr="414625FC">
        <w:rPr>
          <w:rFonts w:eastAsiaTheme="minorEastAsia"/>
        </w:rPr>
        <w:t xml:space="preserve"> hot water system</w:t>
      </w:r>
      <w:r w:rsidR="43F7838C" w:rsidRPr="414625FC">
        <w:rPr>
          <w:rFonts w:eastAsiaTheme="minorEastAsia"/>
        </w:rPr>
        <w:t xml:space="preserve"> (with solar optional)</w:t>
      </w:r>
      <w:r w:rsidR="5254F035" w:rsidRPr="414625FC">
        <w:rPr>
          <w:rFonts w:eastAsiaTheme="minorEastAsia"/>
        </w:rPr>
        <w:t>, low</w:t>
      </w:r>
      <w:r w:rsidR="0A7E1BC4" w:rsidRPr="414625FC">
        <w:rPr>
          <w:rFonts w:eastAsiaTheme="minorEastAsia"/>
        </w:rPr>
        <w:t>-</w:t>
      </w:r>
      <w:r w:rsidR="5254F035" w:rsidRPr="414625FC">
        <w:rPr>
          <w:rFonts w:eastAsiaTheme="minorEastAsia"/>
        </w:rPr>
        <w:t>water</w:t>
      </w:r>
      <w:r w:rsidR="0A7E1BC4" w:rsidRPr="414625FC">
        <w:rPr>
          <w:rFonts w:eastAsiaTheme="minorEastAsia"/>
        </w:rPr>
        <w:t>-</w:t>
      </w:r>
      <w:r w:rsidR="5254F035" w:rsidRPr="414625FC">
        <w:rPr>
          <w:rFonts w:eastAsiaTheme="minorEastAsia"/>
        </w:rPr>
        <w:t xml:space="preserve">use </w:t>
      </w:r>
      <w:r w:rsidR="70171E7C" w:rsidRPr="414625FC">
        <w:rPr>
          <w:rFonts w:eastAsiaTheme="minorEastAsia"/>
        </w:rPr>
        <w:t>fixtures,</w:t>
      </w:r>
      <w:r w:rsidR="5254F035" w:rsidRPr="414625FC">
        <w:rPr>
          <w:rFonts w:eastAsiaTheme="minorEastAsia"/>
        </w:rPr>
        <w:t xml:space="preserve"> and landscaping</w:t>
      </w:r>
      <w:r w:rsidR="0A7E1BC4" w:rsidRPr="414625FC">
        <w:rPr>
          <w:rFonts w:eastAsiaTheme="minorEastAsia"/>
        </w:rPr>
        <w:t>.</w:t>
      </w:r>
      <w:r w:rsidR="5254F035" w:rsidRPr="414625FC">
        <w:rPr>
          <w:rFonts w:eastAsiaTheme="minorEastAsia"/>
        </w:rPr>
        <w:t xml:space="preserve"> </w:t>
      </w:r>
      <w:r w:rsidR="0A7E1BC4" w:rsidRPr="414625FC">
        <w:rPr>
          <w:rFonts w:eastAsiaTheme="minorEastAsia"/>
        </w:rPr>
        <w:t>The</w:t>
      </w:r>
      <w:r w:rsidR="5254F035" w:rsidRPr="414625FC">
        <w:rPr>
          <w:rFonts w:eastAsiaTheme="minorEastAsia"/>
        </w:rPr>
        <w:t xml:space="preserve"> efficient and compact building footprint and</w:t>
      </w:r>
      <w:r w:rsidR="0A7E1BC4" w:rsidRPr="414625FC">
        <w:rPr>
          <w:rFonts w:eastAsiaTheme="minorEastAsia"/>
        </w:rPr>
        <w:t xml:space="preserve"> use of permeable paving</w:t>
      </w:r>
      <w:r w:rsidR="5254F035" w:rsidRPr="414625FC">
        <w:rPr>
          <w:rFonts w:eastAsiaTheme="minorEastAsia"/>
        </w:rPr>
        <w:t xml:space="preserve"> reduce</w:t>
      </w:r>
      <w:r w:rsidR="0A7E1BC4" w:rsidRPr="414625FC">
        <w:rPr>
          <w:rFonts w:eastAsiaTheme="minorEastAsia"/>
        </w:rPr>
        <w:t>s the</w:t>
      </w:r>
      <w:r w:rsidR="5254F035" w:rsidRPr="414625FC">
        <w:rPr>
          <w:rFonts w:eastAsiaTheme="minorEastAsia"/>
        </w:rPr>
        <w:t xml:space="preserve"> heat island </w:t>
      </w:r>
      <w:r w:rsidR="6E5C517F" w:rsidRPr="414625FC">
        <w:rPr>
          <w:rFonts w:eastAsiaTheme="minorEastAsia"/>
        </w:rPr>
        <w:t>e</w:t>
      </w:r>
      <w:r w:rsidR="5254F035" w:rsidRPr="414625FC">
        <w:rPr>
          <w:rFonts w:eastAsiaTheme="minorEastAsia"/>
        </w:rPr>
        <w:t>ffect</w:t>
      </w:r>
      <w:r w:rsidR="0A7E1BC4" w:rsidRPr="414625FC">
        <w:rPr>
          <w:rFonts w:eastAsiaTheme="minorEastAsia"/>
        </w:rPr>
        <w:t>.</w:t>
      </w:r>
      <w:r w:rsidR="305E162E" w:rsidRPr="414625FC">
        <w:rPr>
          <w:rFonts w:eastAsiaTheme="minorEastAsia"/>
        </w:rPr>
        <w:t xml:space="preserve"> </w:t>
      </w:r>
      <w:r w:rsidR="0FF5D4D8" w:rsidRPr="414625FC">
        <w:rPr>
          <w:rFonts w:eastAsiaTheme="minorEastAsia"/>
        </w:rPr>
        <w:t xml:space="preserve">Given the HOME award requirement of Davis-Bacon Federal </w:t>
      </w:r>
      <w:r w:rsidR="4430D1C4" w:rsidRPr="414625FC">
        <w:rPr>
          <w:rFonts w:eastAsiaTheme="minorEastAsia"/>
        </w:rPr>
        <w:t>wage scales, we are considering Energy</w:t>
      </w:r>
      <w:r w:rsidR="004F5A50">
        <w:rPr>
          <w:rFonts w:eastAsiaTheme="minorEastAsia"/>
        </w:rPr>
        <w:t xml:space="preserve"> </w:t>
      </w:r>
      <w:r w:rsidR="4430D1C4" w:rsidRPr="414625FC">
        <w:rPr>
          <w:rFonts w:eastAsiaTheme="minorEastAsia"/>
        </w:rPr>
        <w:t xml:space="preserve">Star certification to be eligible for 45L </w:t>
      </w:r>
      <w:r w:rsidR="5222C3DD" w:rsidRPr="414625FC">
        <w:rPr>
          <w:rFonts w:eastAsiaTheme="minorEastAsia"/>
        </w:rPr>
        <w:t>credits.</w:t>
      </w:r>
    </w:p>
    <w:p w14:paraId="59FF38F1" w14:textId="77777777" w:rsidR="0016267F" w:rsidRPr="00B05EA2" w:rsidRDefault="0016267F" w:rsidP="00225B15">
      <w:pPr>
        <w:spacing w:after="0" w:line="240" w:lineRule="auto"/>
        <w:rPr>
          <w:rFonts w:eastAsiaTheme="minorEastAsia" w:cstheme="minorHAnsi"/>
        </w:rPr>
      </w:pPr>
    </w:p>
    <w:p w14:paraId="417E21BA" w14:textId="6C49D749" w:rsidR="00057A0C" w:rsidRPr="00B05EA2" w:rsidRDefault="1F89F0FF" w:rsidP="414625FC">
      <w:pPr>
        <w:spacing w:after="0" w:line="240" w:lineRule="auto"/>
        <w:rPr>
          <w:rFonts w:eastAsiaTheme="minorEastAsia"/>
        </w:rPr>
      </w:pPr>
      <w:r w:rsidRPr="414625FC">
        <w:rPr>
          <w:rFonts w:eastAsiaTheme="minorEastAsia"/>
        </w:rPr>
        <w:t xml:space="preserve">As we </w:t>
      </w:r>
      <w:r w:rsidR="69A59799" w:rsidRPr="414625FC">
        <w:rPr>
          <w:rFonts w:eastAsiaTheme="minorEastAsia"/>
        </w:rPr>
        <w:t xml:space="preserve">continue to refine </w:t>
      </w:r>
      <w:r w:rsidR="2C9893C5" w:rsidRPr="414625FC">
        <w:rPr>
          <w:rFonts w:eastAsiaTheme="minorEastAsia"/>
        </w:rPr>
        <w:t xml:space="preserve">cost-effective and </w:t>
      </w:r>
      <w:r w:rsidR="2BFC16E3" w:rsidRPr="414625FC">
        <w:rPr>
          <w:rFonts w:eastAsiaTheme="minorEastAsia"/>
        </w:rPr>
        <w:t>high-quality</w:t>
      </w:r>
      <w:r w:rsidR="4A65DEE1" w:rsidRPr="414625FC">
        <w:rPr>
          <w:rFonts w:eastAsiaTheme="minorEastAsia"/>
        </w:rPr>
        <w:t xml:space="preserve"> construction</w:t>
      </w:r>
      <w:r w:rsidR="2C9893C5" w:rsidRPr="414625FC">
        <w:rPr>
          <w:rFonts w:eastAsiaTheme="minorEastAsia"/>
        </w:rPr>
        <w:t xml:space="preserve"> </w:t>
      </w:r>
      <w:r w:rsidR="69A59799" w:rsidRPr="414625FC">
        <w:rPr>
          <w:rFonts w:eastAsiaTheme="minorEastAsia"/>
        </w:rPr>
        <w:t xml:space="preserve">on </w:t>
      </w:r>
      <w:r w:rsidR="161AF043" w:rsidRPr="414625FC">
        <w:rPr>
          <w:rFonts w:eastAsiaTheme="minorEastAsia"/>
        </w:rPr>
        <w:t>all</w:t>
      </w:r>
      <w:r w:rsidR="69A59799" w:rsidRPr="414625FC">
        <w:rPr>
          <w:rFonts w:eastAsiaTheme="minorEastAsia"/>
        </w:rPr>
        <w:t xml:space="preserve"> our developments</w:t>
      </w:r>
      <w:r w:rsidRPr="414625FC">
        <w:rPr>
          <w:rFonts w:eastAsiaTheme="minorEastAsia"/>
        </w:rPr>
        <w:t>, there are significant cost savings to the project with an efficient and identical kitchen</w:t>
      </w:r>
      <w:r w:rsidR="21598BBB" w:rsidRPr="414625FC">
        <w:rPr>
          <w:rFonts w:eastAsiaTheme="minorEastAsia"/>
        </w:rPr>
        <w:t xml:space="preserve"> </w:t>
      </w:r>
      <w:r w:rsidR="5DAB624E" w:rsidRPr="414625FC">
        <w:rPr>
          <w:rFonts w:eastAsiaTheme="minorEastAsia"/>
        </w:rPr>
        <w:t>layout</w:t>
      </w:r>
      <w:r w:rsidRPr="414625FC">
        <w:rPr>
          <w:rFonts w:eastAsiaTheme="minorEastAsia"/>
        </w:rPr>
        <w:t xml:space="preserve"> in all units</w:t>
      </w:r>
      <w:r w:rsidR="362356ED" w:rsidRPr="414625FC">
        <w:rPr>
          <w:rFonts w:eastAsiaTheme="minorEastAsia"/>
        </w:rPr>
        <w:t xml:space="preserve">. </w:t>
      </w:r>
      <w:r w:rsidR="1C6CC051" w:rsidRPr="414625FC">
        <w:rPr>
          <w:rFonts w:eastAsiaTheme="minorEastAsia"/>
        </w:rPr>
        <w:t>Farolito</w:t>
      </w:r>
      <w:r w:rsidR="6BE8CA30" w:rsidRPr="414625FC">
        <w:rPr>
          <w:rFonts w:eastAsiaTheme="minorEastAsia"/>
        </w:rPr>
        <w:t xml:space="preserve"> Senior Community</w:t>
      </w:r>
      <w:r w:rsidR="1C6CC051" w:rsidRPr="414625FC">
        <w:rPr>
          <w:rFonts w:eastAsiaTheme="minorEastAsia"/>
        </w:rPr>
        <w:t xml:space="preserve"> </w:t>
      </w:r>
      <w:r w:rsidRPr="414625FC">
        <w:rPr>
          <w:rFonts w:eastAsiaTheme="minorEastAsia"/>
        </w:rPr>
        <w:t xml:space="preserve">takes this a step further with </w:t>
      </w:r>
      <w:r w:rsidR="615D6247" w:rsidRPr="414625FC">
        <w:rPr>
          <w:rFonts w:eastAsiaTheme="minorEastAsia"/>
        </w:rPr>
        <w:t>the same layout</w:t>
      </w:r>
      <w:r w:rsidR="24F6F283" w:rsidRPr="414625FC">
        <w:rPr>
          <w:rFonts w:eastAsiaTheme="minorEastAsia"/>
        </w:rPr>
        <w:t xml:space="preserve"> in</w:t>
      </w:r>
      <w:r w:rsidRPr="414625FC">
        <w:rPr>
          <w:rFonts w:eastAsiaTheme="minorEastAsia"/>
        </w:rPr>
        <w:t xml:space="preserve"> all </w:t>
      </w:r>
      <w:r w:rsidR="24F6120E" w:rsidRPr="414625FC">
        <w:rPr>
          <w:rFonts w:eastAsiaTheme="minorEastAsia"/>
        </w:rPr>
        <w:t xml:space="preserve">plumbing areas including the </w:t>
      </w:r>
      <w:r w:rsidRPr="414625FC">
        <w:rPr>
          <w:rFonts w:eastAsiaTheme="minorEastAsia"/>
        </w:rPr>
        <w:t>kitchen</w:t>
      </w:r>
      <w:r w:rsidR="24F6120E" w:rsidRPr="414625FC">
        <w:rPr>
          <w:rFonts w:eastAsiaTheme="minorEastAsia"/>
        </w:rPr>
        <w:t>, laundry</w:t>
      </w:r>
      <w:r w:rsidR="5DAB624E" w:rsidRPr="414625FC">
        <w:rPr>
          <w:rFonts w:eastAsiaTheme="minorEastAsia"/>
        </w:rPr>
        <w:t>,</w:t>
      </w:r>
      <w:r w:rsidRPr="414625FC">
        <w:rPr>
          <w:rFonts w:eastAsiaTheme="minorEastAsia"/>
        </w:rPr>
        <w:t xml:space="preserve"> and bath</w:t>
      </w:r>
      <w:r w:rsidR="24F6120E" w:rsidRPr="414625FC">
        <w:rPr>
          <w:rFonts w:eastAsiaTheme="minorEastAsia"/>
        </w:rPr>
        <w:t xml:space="preserve">rooms </w:t>
      </w:r>
      <w:r w:rsidR="29911BD0" w:rsidRPr="414625FC">
        <w:rPr>
          <w:rFonts w:eastAsiaTheme="minorEastAsia"/>
        </w:rPr>
        <w:t>in</w:t>
      </w:r>
      <w:r w:rsidRPr="414625FC">
        <w:rPr>
          <w:rFonts w:eastAsiaTheme="minorEastAsia"/>
        </w:rPr>
        <w:t xml:space="preserve"> </w:t>
      </w:r>
      <w:r w:rsidR="29911BD0" w:rsidRPr="414625FC">
        <w:rPr>
          <w:rFonts w:eastAsiaTheme="minorEastAsia"/>
        </w:rPr>
        <w:t>all</w:t>
      </w:r>
      <w:r w:rsidRPr="414625FC">
        <w:rPr>
          <w:rFonts w:eastAsiaTheme="minorEastAsia"/>
        </w:rPr>
        <w:t xml:space="preserve"> </w:t>
      </w:r>
      <w:r w:rsidR="4AFF7EF7" w:rsidRPr="414625FC">
        <w:rPr>
          <w:rFonts w:eastAsiaTheme="minorEastAsia"/>
        </w:rPr>
        <w:t xml:space="preserve">82 </w:t>
      </w:r>
      <w:r w:rsidRPr="414625FC">
        <w:rPr>
          <w:rFonts w:eastAsiaTheme="minorEastAsia"/>
        </w:rPr>
        <w:t>units</w:t>
      </w:r>
      <w:r w:rsidR="362356ED" w:rsidRPr="414625FC">
        <w:rPr>
          <w:rFonts w:eastAsiaTheme="minorEastAsia"/>
        </w:rPr>
        <w:t xml:space="preserve">. </w:t>
      </w:r>
      <w:r w:rsidRPr="414625FC">
        <w:rPr>
          <w:rFonts w:eastAsiaTheme="minorEastAsia"/>
        </w:rPr>
        <w:t xml:space="preserve">This </w:t>
      </w:r>
      <w:r w:rsidR="6EC5776B" w:rsidRPr="414625FC">
        <w:rPr>
          <w:rFonts w:eastAsiaTheme="minorEastAsia"/>
        </w:rPr>
        <w:t xml:space="preserve">consistent </w:t>
      </w:r>
      <w:r w:rsidR="43F7838C" w:rsidRPr="414625FC">
        <w:rPr>
          <w:rFonts w:eastAsiaTheme="minorEastAsia"/>
        </w:rPr>
        <w:t>design</w:t>
      </w:r>
      <w:r w:rsidRPr="414625FC">
        <w:rPr>
          <w:rFonts w:eastAsiaTheme="minorEastAsia"/>
        </w:rPr>
        <w:t xml:space="preserve"> </w:t>
      </w:r>
      <w:r w:rsidR="0103AF83" w:rsidRPr="414625FC">
        <w:rPr>
          <w:rFonts w:eastAsiaTheme="minorEastAsia"/>
        </w:rPr>
        <w:t>offer</w:t>
      </w:r>
      <w:r w:rsidRPr="414625FC">
        <w:rPr>
          <w:rFonts w:eastAsiaTheme="minorEastAsia"/>
        </w:rPr>
        <w:t>s equality for residents and efficient</w:t>
      </w:r>
      <w:r w:rsidR="24F6120E" w:rsidRPr="414625FC">
        <w:rPr>
          <w:rFonts w:eastAsiaTheme="minorEastAsia"/>
        </w:rPr>
        <w:t xml:space="preserve">, </w:t>
      </w:r>
      <w:r w:rsidR="6EC5776B" w:rsidRPr="414625FC">
        <w:rPr>
          <w:rFonts w:eastAsiaTheme="minorEastAsia"/>
        </w:rPr>
        <w:t>repetitious</w:t>
      </w:r>
      <w:r w:rsidRPr="414625FC">
        <w:rPr>
          <w:rFonts w:eastAsiaTheme="minorEastAsia"/>
        </w:rPr>
        <w:t xml:space="preserve"> construct</w:t>
      </w:r>
      <w:r w:rsidR="6EC5776B" w:rsidRPr="414625FC">
        <w:rPr>
          <w:rFonts w:eastAsiaTheme="minorEastAsia"/>
        </w:rPr>
        <w:t>ion</w:t>
      </w:r>
      <w:r w:rsidRPr="414625FC">
        <w:rPr>
          <w:rFonts w:eastAsiaTheme="minorEastAsia"/>
        </w:rPr>
        <w:t xml:space="preserve"> </w:t>
      </w:r>
      <w:r w:rsidR="24F6120E" w:rsidRPr="414625FC">
        <w:rPr>
          <w:rFonts w:eastAsiaTheme="minorEastAsia"/>
        </w:rPr>
        <w:t>for</w:t>
      </w:r>
      <w:r w:rsidRPr="414625FC">
        <w:rPr>
          <w:rFonts w:eastAsiaTheme="minorEastAsia"/>
        </w:rPr>
        <w:t xml:space="preserve"> the general contractor</w:t>
      </w:r>
      <w:r w:rsidR="6EC5776B" w:rsidRPr="414625FC">
        <w:rPr>
          <w:rFonts w:eastAsiaTheme="minorEastAsia"/>
        </w:rPr>
        <w:t xml:space="preserve"> making</w:t>
      </w:r>
      <w:r w:rsidR="6E5BFF37" w:rsidRPr="414625FC">
        <w:rPr>
          <w:rFonts w:eastAsiaTheme="minorEastAsia"/>
        </w:rPr>
        <w:t xml:space="preserve"> layout</w:t>
      </w:r>
      <w:r w:rsidR="6EC5776B" w:rsidRPr="414625FC">
        <w:rPr>
          <w:rFonts w:eastAsiaTheme="minorEastAsia"/>
        </w:rPr>
        <w:t xml:space="preserve"> faster</w:t>
      </w:r>
      <w:r w:rsidR="24F6120E" w:rsidRPr="414625FC">
        <w:rPr>
          <w:rFonts w:eastAsiaTheme="minorEastAsia"/>
        </w:rPr>
        <w:t xml:space="preserve">, </w:t>
      </w:r>
      <w:r w:rsidR="6EC5776B" w:rsidRPr="414625FC">
        <w:rPr>
          <w:rFonts w:eastAsiaTheme="minorEastAsia"/>
        </w:rPr>
        <w:t>permitting easier</w:t>
      </w:r>
      <w:r w:rsidR="3C4D2D56" w:rsidRPr="414625FC">
        <w:rPr>
          <w:rFonts w:eastAsiaTheme="minorEastAsia"/>
        </w:rPr>
        <w:t>,</w:t>
      </w:r>
      <w:r w:rsidR="24F6120E" w:rsidRPr="414625FC">
        <w:rPr>
          <w:rFonts w:eastAsiaTheme="minorEastAsia"/>
        </w:rPr>
        <w:t xml:space="preserve"> and construction</w:t>
      </w:r>
      <w:r w:rsidR="6EC5776B" w:rsidRPr="414625FC">
        <w:rPr>
          <w:rFonts w:eastAsiaTheme="minorEastAsia"/>
        </w:rPr>
        <w:t xml:space="preserve"> simpler</w:t>
      </w:r>
      <w:r w:rsidR="24F6120E" w:rsidRPr="414625FC">
        <w:rPr>
          <w:rFonts w:eastAsiaTheme="minorEastAsia"/>
        </w:rPr>
        <w:t xml:space="preserve"> result</w:t>
      </w:r>
      <w:r w:rsidR="6EC5776B" w:rsidRPr="414625FC">
        <w:rPr>
          <w:rFonts w:eastAsiaTheme="minorEastAsia"/>
        </w:rPr>
        <w:t>ing</w:t>
      </w:r>
      <w:r w:rsidR="24F6120E" w:rsidRPr="414625FC">
        <w:rPr>
          <w:rFonts w:eastAsiaTheme="minorEastAsia"/>
        </w:rPr>
        <w:t xml:space="preserve"> in significant</w:t>
      </w:r>
      <w:r w:rsidRPr="414625FC">
        <w:rPr>
          <w:rFonts w:eastAsiaTheme="minorEastAsia"/>
        </w:rPr>
        <w:t xml:space="preserve"> cost savings</w:t>
      </w:r>
      <w:r w:rsidR="24F6120E" w:rsidRPr="414625FC">
        <w:rPr>
          <w:rFonts w:eastAsiaTheme="minorEastAsia"/>
        </w:rPr>
        <w:t xml:space="preserve"> for both material and labor</w:t>
      </w:r>
      <w:r w:rsidR="6EC5776B" w:rsidRPr="414625FC">
        <w:rPr>
          <w:rFonts w:eastAsiaTheme="minorEastAsia"/>
        </w:rPr>
        <w:t>. It</w:t>
      </w:r>
      <w:r w:rsidR="5CE9E345" w:rsidRPr="414625FC">
        <w:rPr>
          <w:rFonts w:eastAsiaTheme="minorEastAsia"/>
        </w:rPr>
        <w:t xml:space="preserve"> will </w:t>
      </w:r>
      <w:r w:rsidR="6EC5776B" w:rsidRPr="414625FC">
        <w:rPr>
          <w:rFonts w:eastAsiaTheme="minorEastAsia"/>
        </w:rPr>
        <w:t xml:space="preserve">also </w:t>
      </w:r>
      <w:r w:rsidR="5CE9E345" w:rsidRPr="414625FC">
        <w:rPr>
          <w:rFonts w:eastAsiaTheme="minorEastAsia"/>
        </w:rPr>
        <w:t xml:space="preserve">reduce </w:t>
      </w:r>
      <w:r w:rsidR="6EC5776B" w:rsidRPr="414625FC">
        <w:rPr>
          <w:rFonts w:eastAsiaTheme="minorEastAsia"/>
        </w:rPr>
        <w:t>operational expenses for replacement and repair</w:t>
      </w:r>
      <w:r w:rsidR="30F635F9" w:rsidRPr="414625FC">
        <w:rPr>
          <w:rFonts w:eastAsiaTheme="minorEastAsia"/>
        </w:rPr>
        <w:t>s</w:t>
      </w:r>
      <w:r w:rsidRPr="414625FC">
        <w:rPr>
          <w:rFonts w:eastAsiaTheme="minorEastAsia"/>
        </w:rPr>
        <w:t xml:space="preserve">. </w:t>
      </w:r>
      <w:r w:rsidR="24F6120E" w:rsidRPr="414625FC">
        <w:rPr>
          <w:rFonts w:eastAsiaTheme="minorEastAsia"/>
        </w:rPr>
        <w:t xml:space="preserve">The </w:t>
      </w:r>
      <w:r w:rsidR="6E5BFF37" w:rsidRPr="414625FC">
        <w:rPr>
          <w:rFonts w:eastAsiaTheme="minorEastAsia"/>
        </w:rPr>
        <w:t xml:space="preserve">4-story </w:t>
      </w:r>
      <w:r w:rsidR="24F6120E" w:rsidRPr="414625FC">
        <w:rPr>
          <w:rFonts w:eastAsiaTheme="minorEastAsia"/>
        </w:rPr>
        <w:t xml:space="preserve">design </w:t>
      </w:r>
      <w:r w:rsidR="6E5BFF37" w:rsidRPr="414625FC">
        <w:rPr>
          <w:rFonts w:eastAsiaTheme="minorEastAsia"/>
        </w:rPr>
        <w:t xml:space="preserve">reduces the building foundations and roof area, </w:t>
      </w:r>
      <w:r w:rsidR="24F6120E" w:rsidRPr="414625FC">
        <w:rPr>
          <w:rFonts w:eastAsiaTheme="minorEastAsia"/>
        </w:rPr>
        <w:t xml:space="preserve">the efficient </w:t>
      </w:r>
      <w:r w:rsidR="6E5BFF37" w:rsidRPr="414625FC">
        <w:rPr>
          <w:rFonts w:eastAsiaTheme="minorEastAsia"/>
        </w:rPr>
        <w:t>floor plan</w:t>
      </w:r>
      <w:r w:rsidR="24F6120E" w:rsidRPr="414625FC">
        <w:rPr>
          <w:rFonts w:eastAsiaTheme="minorEastAsia"/>
        </w:rPr>
        <w:t xml:space="preserve"> </w:t>
      </w:r>
      <w:r w:rsidR="6E5BFF37" w:rsidRPr="414625FC">
        <w:rPr>
          <w:rFonts w:eastAsiaTheme="minorEastAsia"/>
        </w:rPr>
        <w:t xml:space="preserve">aligns bearing walls </w:t>
      </w:r>
      <w:r w:rsidR="62F7D78C" w:rsidRPr="414625FC">
        <w:rPr>
          <w:rFonts w:eastAsiaTheme="minorEastAsia"/>
        </w:rPr>
        <w:t xml:space="preserve">from </w:t>
      </w:r>
      <w:r w:rsidR="6E5BFF37" w:rsidRPr="414625FC">
        <w:rPr>
          <w:rFonts w:eastAsiaTheme="minorEastAsia"/>
        </w:rPr>
        <w:t>top to bottom floors</w:t>
      </w:r>
      <w:r w:rsidR="62F7D78C" w:rsidRPr="414625FC">
        <w:rPr>
          <w:rFonts w:eastAsiaTheme="minorEastAsia"/>
        </w:rPr>
        <w:t>, and limited deck and balcony areas</w:t>
      </w:r>
      <w:r w:rsidR="6E5BFF37" w:rsidRPr="414625FC">
        <w:rPr>
          <w:rFonts w:eastAsiaTheme="minorEastAsia"/>
        </w:rPr>
        <w:t xml:space="preserve"> result in less structural complexity</w:t>
      </w:r>
      <w:r w:rsidR="62F7D78C" w:rsidRPr="414625FC">
        <w:rPr>
          <w:rFonts w:eastAsiaTheme="minorEastAsia"/>
        </w:rPr>
        <w:t>.</w:t>
      </w:r>
      <w:r w:rsidRPr="414625FC">
        <w:rPr>
          <w:rFonts w:eastAsiaTheme="minorEastAsia"/>
        </w:rPr>
        <w:t xml:space="preserve"> </w:t>
      </w:r>
      <w:r w:rsidR="6EC5776B" w:rsidRPr="414625FC">
        <w:rPr>
          <w:rFonts w:eastAsiaTheme="minorEastAsia"/>
        </w:rPr>
        <w:t xml:space="preserve">We also limited unit plan layouts because a simple structure will cost less and will encounter fewer hurdles during construction. </w:t>
      </w:r>
      <w:r w:rsidR="0BA55FB3" w:rsidRPr="414625FC">
        <w:rPr>
          <w:rFonts w:eastAsiaTheme="minorEastAsia"/>
        </w:rPr>
        <w:t>T</w:t>
      </w:r>
      <w:r w:rsidR="4E9534C7" w:rsidRPr="414625FC">
        <w:rPr>
          <w:rFonts w:eastAsiaTheme="minorEastAsia"/>
        </w:rPr>
        <w:t xml:space="preserve">he </w:t>
      </w:r>
      <w:r w:rsidR="6EC5776B" w:rsidRPr="414625FC">
        <w:rPr>
          <w:rFonts w:eastAsiaTheme="minorEastAsia"/>
        </w:rPr>
        <w:t xml:space="preserve">construction </w:t>
      </w:r>
      <w:r w:rsidR="0BA55FB3" w:rsidRPr="414625FC">
        <w:rPr>
          <w:rFonts w:eastAsiaTheme="minorEastAsia"/>
        </w:rPr>
        <w:t>cost</w:t>
      </w:r>
      <w:r w:rsidR="6EC5776B" w:rsidRPr="414625FC">
        <w:rPr>
          <w:rFonts w:eastAsiaTheme="minorEastAsia"/>
        </w:rPr>
        <w:t xml:space="preserve"> </w:t>
      </w:r>
      <w:r w:rsidR="4E9534C7" w:rsidRPr="414625FC">
        <w:rPr>
          <w:rFonts w:eastAsiaTheme="minorEastAsia"/>
        </w:rPr>
        <w:t>estimate</w:t>
      </w:r>
      <w:r w:rsidR="21598BBB" w:rsidRPr="414625FC">
        <w:rPr>
          <w:rFonts w:eastAsiaTheme="minorEastAsia"/>
        </w:rPr>
        <w:t xml:space="preserve"> is</w:t>
      </w:r>
      <w:r w:rsidR="4E9534C7" w:rsidRPr="414625FC">
        <w:rPr>
          <w:rFonts w:eastAsiaTheme="minorEastAsia"/>
        </w:rPr>
        <w:t xml:space="preserve"> built on actual</w:t>
      </w:r>
      <w:r w:rsidR="0BA55FB3" w:rsidRPr="414625FC">
        <w:rPr>
          <w:rFonts w:eastAsiaTheme="minorEastAsia"/>
        </w:rPr>
        <w:t xml:space="preserve"> </w:t>
      </w:r>
      <w:r w:rsidR="6EC5776B" w:rsidRPr="414625FC">
        <w:rPr>
          <w:rFonts w:eastAsiaTheme="minorEastAsia"/>
        </w:rPr>
        <w:t>cost data</w:t>
      </w:r>
      <w:r w:rsidR="4E9534C7" w:rsidRPr="414625FC">
        <w:rPr>
          <w:rFonts w:eastAsiaTheme="minorEastAsia"/>
        </w:rPr>
        <w:t xml:space="preserve"> </w:t>
      </w:r>
      <w:r w:rsidR="6EC5776B" w:rsidRPr="414625FC">
        <w:rPr>
          <w:rFonts w:eastAsiaTheme="minorEastAsia"/>
        </w:rPr>
        <w:t>from</w:t>
      </w:r>
      <w:r w:rsidR="4E9534C7" w:rsidRPr="414625FC">
        <w:rPr>
          <w:rFonts w:eastAsiaTheme="minorEastAsia"/>
        </w:rPr>
        <w:t xml:space="preserve"> recent</w:t>
      </w:r>
      <w:r w:rsidR="4FCEDB6F" w:rsidRPr="414625FC">
        <w:rPr>
          <w:rFonts w:eastAsiaTheme="minorEastAsia"/>
        </w:rPr>
        <w:t xml:space="preserve"> </w:t>
      </w:r>
      <w:r w:rsidR="4E9534C7" w:rsidRPr="414625FC">
        <w:rPr>
          <w:rFonts w:eastAsiaTheme="minorEastAsia"/>
        </w:rPr>
        <w:t xml:space="preserve">developments of </w:t>
      </w:r>
      <w:r w:rsidR="4DFBFE28" w:rsidRPr="414625FC">
        <w:rPr>
          <w:rFonts w:eastAsiaTheme="minorEastAsia"/>
        </w:rPr>
        <w:t>comparable size</w:t>
      </w:r>
      <w:r w:rsidR="6EC5776B" w:rsidRPr="414625FC">
        <w:rPr>
          <w:rFonts w:eastAsiaTheme="minorEastAsia"/>
        </w:rPr>
        <w:t xml:space="preserve">, </w:t>
      </w:r>
      <w:r w:rsidR="47768A60" w:rsidRPr="414625FC">
        <w:rPr>
          <w:rFonts w:eastAsiaTheme="minorEastAsia"/>
        </w:rPr>
        <w:t>scope,</w:t>
      </w:r>
      <w:r w:rsidR="6EC5776B" w:rsidRPr="414625FC">
        <w:rPr>
          <w:rFonts w:eastAsiaTheme="minorEastAsia"/>
        </w:rPr>
        <w:t xml:space="preserve"> and location</w:t>
      </w:r>
      <w:r w:rsidR="0BA55FB3" w:rsidRPr="414625FC">
        <w:rPr>
          <w:rFonts w:eastAsiaTheme="minorEastAsia"/>
        </w:rPr>
        <w:t xml:space="preserve">. </w:t>
      </w:r>
      <w:r w:rsidR="6EC5776B" w:rsidRPr="414625FC">
        <w:rPr>
          <w:rFonts w:eastAsiaTheme="minorEastAsia"/>
        </w:rPr>
        <w:t xml:space="preserve">The </w:t>
      </w:r>
      <w:r w:rsidR="52815F5B" w:rsidRPr="414625FC">
        <w:rPr>
          <w:rFonts w:eastAsiaTheme="minorEastAsia"/>
        </w:rPr>
        <w:t xml:space="preserve">estimated </w:t>
      </w:r>
      <w:r w:rsidR="6EC5776B" w:rsidRPr="414625FC">
        <w:rPr>
          <w:rFonts w:eastAsiaTheme="minorEastAsia"/>
        </w:rPr>
        <w:t>p</w:t>
      </w:r>
      <w:r w:rsidR="0BA55FB3" w:rsidRPr="414625FC">
        <w:rPr>
          <w:rFonts w:eastAsiaTheme="minorEastAsia"/>
        </w:rPr>
        <w:t xml:space="preserve">roject costs are reasonable and competitive for a tax credit project </w:t>
      </w:r>
      <w:r w:rsidR="4E9534C7" w:rsidRPr="414625FC">
        <w:rPr>
          <w:rFonts w:eastAsiaTheme="minorEastAsia"/>
        </w:rPr>
        <w:t>and</w:t>
      </w:r>
      <w:r w:rsidR="0BA55FB3" w:rsidRPr="414625FC">
        <w:rPr>
          <w:rFonts w:eastAsiaTheme="minorEastAsia"/>
        </w:rPr>
        <w:t xml:space="preserve"> have been</w:t>
      </w:r>
      <w:r w:rsidR="4E9534C7" w:rsidRPr="414625FC">
        <w:rPr>
          <w:rFonts w:eastAsiaTheme="minorEastAsia"/>
        </w:rPr>
        <w:t xml:space="preserve"> verified through the </w:t>
      </w:r>
      <w:r w:rsidR="52C2E2EE" w:rsidRPr="414625FC">
        <w:rPr>
          <w:rFonts w:eastAsiaTheme="minorEastAsia"/>
        </w:rPr>
        <w:t>a</w:t>
      </w:r>
      <w:r w:rsidR="4E9534C7" w:rsidRPr="414625FC">
        <w:rPr>
          <w:rFonts w:eastAsiaTheme="minorEastAsia"/>
        </w:rPr>
        <w:t>rchitect</w:t>
      </w:r>
      <w:r w:rsidR="52C2E2EE" w:rsidRPr="414625FC">
        <w:rPr>
          <w:rFonts w:eastAsiaTheme="minorEastAsia"/>
        </w:rPr>
        <w:t>, Dekker/Perich/</w:t>
      </w:r>
      <w:r w:rsidR="573E4FF8" w:rsidRPr="414625FC">
        <w:rPr>
          <w:rFonts w:eastAsiaTheme="minorEastAsia"/>
        </w:rPr>
        <w:t>Sabatini,</w:t>
      </w:r>
      <w:r w:rsidR="4AC06079" w:rsidRPr="414625FC">
        <w:rPr>
          <w:rFonts w:eastAsiaTheme="minorEastAsia"/>
        </w:rPr>
        <w:t xml:space="preserve"> and </w:t>
      </w:r>
      <w:r w:rsidR="633F042F" w:rsidRPr="414625FC">
        <w:rPr>
          <w:rFonts w:eastAsiaTheme="minorEastAsia"/>
        </w:rPr>
        <w:t>our current contractor on Hiland Plaza, Jaynes Construction</w:t>
      </w:r>
      <w:r w:rsidR="4E9534C7" w:rsidRPr="414625FC">
        <w:rPr>
          <w:rFonts w:eastAsiaTheme="minorEastAsia"/>
        </w:rPr>
        <w:t>.</w:t>
      </w:r>
      <w:r w:rsidR="70519562" w:rsidRPr="414625FC">
        <w:rPr>
          <w:rFonts w:eastAsiaTheme="minorEastAsia"/>
        </w:rPr>
        <w:t xml:space="preserve"> </w:t>
      </w:r>
      <w:r w:rsidR="69646DAB" w:rsidRPr="414625FC">
        <w:rPr>
          <w:rFonts w:eastAsiaTheme="minorEastAsia"/>
        </w:rPr>
        <w:t>We are concurrently issuing</w:t>
      </w:r>
      <w:r w:rsidR="70519562" w:rsidRPr="414625FC">
        <w:rPr>
          <w:rFonts w:eastAsiaTheme="minorEastAsia"/>
        </w:rPr>
        <w:t xml:space="preserve"> a</w:t>
      </w:r>
      <w:r w:rsidR="78E2ABF2" w:rsidRPr="414625FC">
        <w:rPr>
          <w:rFonts w:eastAsiaTheme="minorEastAsia"/>
        </w:rPr>
        <w:t xml:space="preserve"> competitive </w:t>
      </w:r>
      <w:bookmarkStart w:id="5" w:name="_Int_X9yD6FKv"/>
      <w:r w:rsidR="78E2ABF2" w:rsidRPr="414625FC">
        <w:rPr>
          <w:rFonts w:eastAsiaTheme="minorEastAsia"/>
        </w:rPr>
        <w:t>RFP</w:t>
      </w:r>
      <w:bookmarkEnd w:id="5"/>
      <w:r w:rsidR="78E2ABF2" w:rsidRPr="414625FC">
        <w:rPr>
          <w:rFonts w:eastAsiaTheme="minorEastAsia"/>
        </w:rPr>
        <w:t xml:space="preserve"> to ensure the best team to manage the construction of Farolito Senior Community.</w:t>
      </w:r>
    </w:p>
    <w:p w14:paraId="1DFA04A0" w14:textId="77777777" w:rsidR="0016267F" w:rsidRPr="00B05EA2" w:rsidRDefault="0016267F" w:rsidP="00225B15">
      <w:pPr>
        <w:spacing w:after="0" w:line="240" w:lineRule="auto"/>
        <w:rPr>
          <w:rFonts w:eastAsiaTheme="minorEastAsia" w:cstheme="minorHAnsi"/>
        </w:rPr>
      </w:pPr>
    </w:p>
    <w:p w14:paraId="5BA8B85B" w14:textId="6CA9E2C3" w:rsidR="001D33EF" w:rsidRPr="00B05EA2" w:rsidRDefault="5F53710B" w:rsidP="414625FC">
      <w:pPr>
        <w:spacing w:after="0" w:line="240" w:lineRule="auto"/>
      </w:pPr>
      <w:r w:rsidRPr="414625FC">
        <w:rPr>
          <w:rFonts w:eastAsiaTheme="minorEastAsia"/>
        </w:rPr>
        <w:t xml:space="preserve">Since 2010 GAHP has developed 570 affordable housing units in </w:t>
      </w:r>
      <w:r w:rsidR="51C60A23" w:rsidRPr="414625FC">
        <w:rPr>
          <w:rFonts w:eastAsiaTheme="minorEastAsia"/>
        </w:rPr>
        <w:t xml:space="preserve">seven </w:t>
      </w:r>
      <w:r w:rsidRPr="414625FC">
        <w:rPr>
          <w:rFonts w:eastAsiaTheme="minorEastAsia"/>
        </w:rPr>
        <w:t>separate developments utilizing Low-Income Housing Tax Credits (LIHTC) and</w:t>
      </w:r>
      <w:r w:rsidR="61F7E3D8" w:rsidRPr="414625FC">
        <w:rPr>
          <w:rFonts w:eastAsiaTheme="minorEastAsia"/>
        </w:rPr>
        <w:t>/or</w:t>
      </w:r>
      <w:r w:rsidRPr="414625FC">
        <w:rPr>
          <w:rFonts w:eastAsiaTheme="minorEastAsia"/>
        </w:rPr>
        <w:t xml:space="preserve"> City of Albuquerque affordable housing funds. </w:t>
      </w:r>
      <w:r w:rsidR="67CEA53D" w:rsidRPr="414625FC">
        <w:rPr>
          <w:rFonts w:eastAsiaTheme="minorEastAsia"/>
        </w:rPr>
        <w:t>Six</w:t>
      </w:r>
      <w:r w:rsidRPr="414625FC">
        <w:rPr>
          <w:rFonts w:eastAsiaTheme="minorEastAsia"/>
        </w:rPr>
        <w:t xml:space="preserve"> of these projects utilized 9% tax credits</w:t>
      </w:r>
      <w:r w:rsidR="049F313D" w:rsidRPr="414625FC">
        <w:rPr>
          <w:rFonts w:eastAsiaTheme="minorEastAsia"/>
        </w:rPr>
        <w:t xml:space="preserve"> and one used 4% tax credits</w:t>
      </w:r>
      <w:r w:rsidR="42C67299" w:rsidRPr="414625FC">
        <w:rPr>
          <w:rFonts w:eastAsiaTheme="minorEastAsia"/>
        </w:rPr>
        <w:t xml:space="preserve">. </w:t>
      </w:r>
      <w:r w:rsidRPr="414625FC">
        <w:rPr>
          <w:rFonts w:eastAsiaTheme="minorEastAsia"/>
        </w:rPr>
        <w:t xml:space="preserve">Due to our successful </w:t>
      </w:r>
      <w:bookmarkStart w:id="6" w:name="_Int_GCK3fFvL"/>
      <w:r w:rsidRPr="414625FC">
        <w:rPr>
          <w:rFonts w:eastAsiaTheme="minorEastAsia"/>
        </w:rPr>
        <w:t>track record</w:t>
      </w:r>
      <w:bookmarkEnd w:id="6"/>
      <w:r w:rsidRPr="414625FC">
        <w:rPr>
          <w:rFonts w:eastAsiaTheme="minorEastAsia"/>
        </w:rPr>
        <w:t xml:space="preserve"> of delivering seven LIHTC projects on time and within budget, </w:t>
      </w:r>
      <w:r w:rsidR="6AAA6462" w:rsidRPr="414625FC">
        <w:rPr>
          <w:rFonts w:eastAsiaTheme="minorEastAsia"/>
        </w:rPr>
        <w:t>we are issuing this</w:t>
      </w:r>
      <w:r w:rsidRPr="414625FC">
        <w:rPr>
          <w:rFonts w:eastAsiaTheme="minorEastAsia"/>
        </w:rPr>
        <w:t xml:space="preserve"> competitive RFP for debt and equity pricing</w:t>
      </w:r>
      <w:r w:rsidR="050B45CC" w:rsidRPr="414625FC">
        <w:rPr>
          <w:rFonts w:eastAsiaTheme="minorEastAsia"/>
        </w:rPr>
        <w:t xml:space="preserve"> to ensure the best team to partner with on Farolito</w:t>
      </w:r>
      <w:r w:rsidRPr="414625FC">
        <w:rPr>
          <w:rFonts w:eastAsiaTheme="minorEastAsia"/>
        </w:rPr>
        <w:t>. At $.</w:t>
      </w:r>
      <w:r w:rsidR="33D93AA7" w:rsidRPr="414625FC">
        <w:rPr>
          <w:rFonts w:eastAsiaTheme="minorEastAsia"/>
        </w:rPr>
        <w:t>95</w:t>
      </w:r>
      <w:r w:rsidRPr="414625FC">
        <w:rPr>
          <w:rFonts w:eastAsiaTheme="minorEastAsia"/>
        </w:rPr>
        <w:t xml:space="preserve"> the pricing is</w:t>
      </w:r>
      <w:r w:rsidR="18AAF676" w:rsidRPr="414625FC">
        <w:rPr>
          <w:rFonts w:eastAsiaTheme="minorEastAsia"/>
        </w:rPr>
        <w:t xml:space="preserve"> </w:t>
      </w:r>
      <w:r w:rsidR="454790BB" w:rsidRPr="414625FC">
        <w:rPr>
          <w:rFonts w:eastAsiaTheme="minorEastAsia"/>
        </w:rPr>
        <w:t>augmented by the changes in tax law</w:t>
      </w:r>
      <w:r w:rsidR="1BD443C7" w:rsidRPr="414625FC">
        <w:rPr>
          <w:rFonts w:eastAsiaTheme="minorEastAsia"/>
        </w:rPr>
        <w:t xml:space="preserve">, </w:t>
      </w:r>
      <w:r w:rsidR="6314396F" w:rsidRPr="414625FC">
        <w:rPr>
          <w:rFonts w:eastAsiaTheme="minorEastAsia"/>
        </w:rPr>
        <w:t>C</w:t>
      </w:r>
      <w:r w:rsidR="1BD443C7" w:rsidRPr="414625FC">
        <w:rPr>
          <w:rFonts w:eastAsiaTheme="minorEastAsia"/>
        </w:rPr>
        <w:t xml:space="preserve">ommunity </w:t>
      </w:r>
      <w:r w:rsidR="6314396F" w:rsidRPr="414625FC">
        <w:rPr>
          <w:rFonts w:eastAsiaTheme="minorEastAsia"/>
        </w:rPr>
        <w:t>R</w:t>
      </w:r>
      <w:r w:rsidR="1BD443C7" w:rsidRPr="414625FC">
        <w:rPr>
          <w:rFonts w:eastAsiaTheme="minorEastAsia"/>
        </w:rPr>
        <w:t xml:space="preserve">einvestment </w:t>
      </w:r>
      <w:r w:rsidR="6314396F" w:rsidRPr="414625FC">
        <w:rPr>
          <w:rFonts w:eastAsiaTheme="minorEastAsia"/>
        </w:rPr>
        <w:t>A</w:t>
      </w:r>
      <w:r w:rsidR="1BD443C7" w:rsidRPr="414625FC">
        <w:rPr>
          <w:rFonts w:eastAsiaTheme="minorEastAsia"/>
        </w:rPr>
        <w:t>ct reforms</w:t>
      </w:r>
      <w:r w:rsidR="454790BB" w:rsidRPr="414625FC">
        <w:rPr>
          <w:rFonts w:eastAsiaTheme="minorEastAsia"/>
        </w:rPr>
        <w:t xml:space="preserve"> and opportunity for Federal energy credits </w:t>
      </w:r>
      <w:r w:rsidRPr="414625FC">
        <w:rPr>
          <w:rFonts w:eastAsiaTheme="minorEastAsia"/>
        </w:rPr>
        <w:t xml:space="preserve">and assumes no basis boost based upon previous 8609 underwriting adjustments. </w:t>
      </w:r>
      <w:r w:rsidR="2A9D3651" w:rsidRPr="414625FC">
        <w:rPr>
          <w:rFonts w:eastAsiaTheme="minorEastAsia"/>
        </w:rPr>
        <w:t xml:space="preserve">With our </w:t>
      </w:r>
      <w:r w:rsidR="1D1F1D17" w:rsidRPr="414625FC">
        <w:rPr>
          <w:rFonts w:eastAsiaTheme="minorEastAsia"/>
        </w:rPr>
        <w:t>record of accomplishment</w:t>
      </w:r>
      <w:r w:rsidR="2A9D3651" w:rsidRPr="414625FC">
        <w:rPr>
          <w:rFonts w:eastAsiaTheme="minorEastAsia"/>
        </w:rPr>
        <w:t xml:space="preserve"> of delivering projects on budget we utilize the contingency to install substantial photovoltaic and so</w:t>
      </w:r>
      <w:r w:rsidR="6FC2650F" w:rsidRPr="414625FC">
        <w:rPr>
          <w:rFonts w:eastAsiaTheme="minorEastAsia"/>
        </w:rPr>
        <w:t xml:space="preserve">lar hot water collection </w:t>
      </w:r>
      <w:r w:rsidR="2B1D15FC" w:rsidRPr="414625FC">
        <w:rPr>
          <w:rFonts w:eastAsiaTheme="minorEastAsia"/>
        </w:rPr>
        <w:t>systems</w:t>
      </w:r>
      <w:r w:rsidR="6FC2650F" w:rsidRPr="414625FC">
        <w:rPr>
          <w:rFonts w:eastAsiaTheme="minorEastAsia"/>
        </w:rPr>
        <w:t xml:space="preserve"> generating both solar and 45L energy credits, which generate </w:t>
      </w:r>
      <w:r w:rsidR="7A360435" w:rsidRPr="414625FC">
        <w:rPr>
          <w:rFonts w:eastAsiaTheme="minorEastAsia"/>
        </w:rPr>
        <w:t xml:space="preserve">strong equity pricing. </w:t>
      </w:r>
      <w:r w:rsidRPr="414625FC">
        <w:rPr>
          <w:rFonts w:eastAsiaTheme="minorEastAsia"/>
        </w:rPr>
        <w:t xml:space="preserve">Though we have excess basis, </w:t>
      </w:r>
      <w:r w:rsidR="5FE88DCD" w:rsidRPr="414625FC">
        <w:rPr>
          <w:rFonts w:eastAsiaTheme="minorEastAsia"/>
        </w:rPr>
        <w:t xml:space="preserve">during 8609 underwriting </w:t>
      </w:r>
      <w:r w:rsidRPr="414625FC">
        <w:rPr>
          <w:rFonts w:eastAsiaTheme="minorEastAsia"/>
        </w:rPr>
        <w:t xml:space="preserve">we </w:t>
      </w:r>
      <w:r w:rsidR="5FE88DCD" w:rsidRPr="414625FC">
        <w:rPr>
          <w:rFonts w:eastAsiaTheme="minorEastAsia"/>
        </w:rPr>
        <w:t xml:space="preserve">will </w:t>
      </w:r>
      <w:r w:rsidRPr="414625FC">
        <w:rPr>
          <w:rFonts w:eastAsiaTheme="minorEastAsia"/>
        </w:rPr>
        <w:t xml:space="preserve">request the 130% basis boost as it will </w:t>
      </w:r>
      <w:r w:rsidR="6348765E" w:rsidRPr="414625FC">
        <w:rPr>
          <w:rFonts w:eastAsiaTheme="minorEastAsia"/>
        </w:rPr>
        <w:t>allow</w:t>
      </w:r>
      <w:r w:rsidRPr="414625FC">
        <w:rPr>
          <w:rFonts w:eastAsiaTheme="minorEastAsia"/>
        </w:rPr>
        <w:t xml:space="preserve"> the project to deliver more credits in year one. The project is conservatively underwritten based upon MFA Underwriting Guidelines with debt pricing </w:t>
      </w:r>
      <w:r w:rsidR="40955A67" w:rsidRPr="414625FC">
        <w:rPr>
          <w:rFonts w:eastAsiaTheme="minorEastAsia"/>
        </w:rPr>
        <w:t>at LOI + 50 bps</w:t>
      </w:r>
      <w:r w:rsidRPr="414625FC">
        <w:rPr>
          <w:rFonts w:eastAsiaTheme="minorEastAsia"/>
        </w:rPr>
        <w:t>, HOME funds</w:t>
      </w:r>
      <w:r w:rsidR="08446E70" w:rsidRPr="414625FC">
        <w:rPr>
          <w:rFonts w:eastAsiaTheme="minorEastAsia"/>
        </w:rPr>
        <w:t xml:space="preserve"> from the City of Albuquerque</w:t>
      </w:r>
      <w:r w:rsidRPr="414625FC">
        <w:rPr>
          <w:rFonts w:eastAsiaTheme="minorEastAsia"/>
        </w:rPr>
        <w:t xml:space="preserve">, </w:t>
      </w:r>
      <w:r w:rsidR="02DBFBC4" w:rsidRPr="414625FC">
        <w:rPr>
          <w:rFonts w:eastAsiaTheme="minorEastAsia"/>
        </w:rPr>
        <w:t xml:space="preserve">and potential for </w:t>
      </w:r>
      <w:r w:rsidR="6F554F33" w:rsidRPr="414625FC">
        <w:rPr>
          <w:rFonts w:eastAsiaTheme="minorEastAsia"/>
        </w:rPr>
        <w:t>project-based</w:t>
      </w:r>
      <w:r w:rsidRPr="414625FC">
        <w:rPr>
          <w:rFonts w:eastAsiaTheme="minorEastAsia"/>
        </w:rPr>
        <w:t xml:space="preserve"> vouchers off-setting 30% and 50% AMI </w:t>
      </w:r>
      <w:r w:rsidR="08446E70" w:rsidRPr="414625FC">
        <w:rPr>
          <w:rFonts w:eastAsiaTheme="minorEastAsia"/>
        </w:rPr>
        <w:t>rents.</w:t>
      </w:r>
      <w:r w:rsidR="0BA2E649" w:rsidRPr="414625FC">
        <w:rPr>
          <w:rFonts w:eastAsiaTheme="minorEastAsia"/>
        </w:rPr>
        <w:t xml:space="preserve"> </w:t>
      </w:r>
      <w:r w:rsidR="6A78714F" w:rsidRPr="414625FC">
        <w:t xml:space="preserve">On Schedule A-1 GAHP forecasts a $1,400,000 residual receipt note in a junior </w:t>
      </w:r>
      <w:bookmarkStart w:id="7" w:name="_Int_okiAbkBJ"/>
      <w:r w:rsidR="6A78714F" w:rsidRPr="414625FC">
        <w:t>lien</w:t>
      </w:r>
      <w:bookmarkEnd w:id="7"/>
      <w:r w:rsidR="6A78714F" w:rsidRPr="414625FC">
        <w:t xml:space="preserve"> position. GAHP has a history of contributing to previous LIHTC projects with $636,540 lent to Sterling Downtown and $1,050,000 land purchase &amp; subsequent </w:t>
      </w:r>
      <w:r w:rsidR="4BA6F0D2" w:rsidRPr="414625FC">
        <w:t xml:space="preserve">ground </w:t>
      </w:r>
      <w:r w:rsidR="6A78714F" w:rsidRPr="414625FC">
        <w:t>lease to Hiland Plaza</w:t>
      </w:r>
      <w:r w:rsidR="4BA6F0D2" w:rsidRPr="414625FC">
        <w:t xml:space="preserve"> ensuring financial feasibility</w:t>
      </w:r>
      <w:r w:rsidR="2206AA01" w:rsidRPr="414625FC">
        <w:t xml:space="preserve">. </w:t>
      </w:r>
      <w:r w:rsidR="3D168408" w:rsidRPr="414625FC">
        <w:t xml:space="preserve">We are hoping to bring the construction costs within budget and are already in discussions with MFA on </w:t>
      </w:r>
      <w:r w:rsidR="00772F10">
        <w:t xml:space="preserve">a </w:t>
      </w:r>
      <w:r w:rsidR="3D168408" w:rsidRPr="414625FC">
        <w:t xml:space="preserve">supplemental LIHTC </w:t>
      </w:r>
      <w:r w:rsidR="00772F10">
        <w:t xml:space="preserve">award </w:t>
      </w:r>
      <w:r w:rsidR="3D168408" w:rsidRPr="414625FC">
        <w:t xml:space="preserve">given </w:t>
      </w:r>
      <w:r w:rsidR="008D1611">
        <w:t xml:space="preserve">longer </w:t>
      </w:r>
      <w:r w:rsidR="241E82C8" w:rsidRPr="414625FC">
        <w:t xml:space="preserve">construction </w:t>
      </w:r>
      <w:r w:rsidR="64696D2E" w:rsidRPr="414625FC">
        <w:t xml:space="preserve">durations </w:t>
      </w:r>
      <w:r w:rsidR="241E82C8" w:rsidRPr="414625FC">
        <w:t xml:space="preserve">and </w:t>
      </w:r>
      <w:r w:rsidR="008D1611">
        <w:t>effects</w:t>
      </w:r>
      <w:r w:rsidR="241E82C8" w:rsidRPr="414625FC">
        <w:t xml:space="preserve"> of Federal Reserve </w:t>
      </w:r>
      <w:r w:rsidR="67B1308E" w:rsidRPr="414625FC">
        <w:t>rate hikes</w:t>
      </w:r>
      <w:r w:rsidR="64696D2E" w:rsidRPr="414625FC">
        <w:t xml:space="preserve"> putting pressure on construction loan interest</w:t>
      </w:r>
      <w:r w:rsidR="03508E99" w:rsidRPr="414625FC">
        <w:t xml:space="preserve"> carry. The combination of </w:t>
      </w:r>
      <w:r w:rsidR="598D52E1" w:rsidRPr="414625FC">
        <w:t>16-month</w:t>
      </w:r>
      <w:r w:rsidR="03508E99" w:rsidRPr="414625FC">
        <w:t xml:space="preserve"> construction duration and 5.0% current</w:t>
      </w:r>
      <w:r w:rsidR="0C037CC1" w:rsidRPr="414625FC">
        <w:t xml:space="preserve"> </w:t>
      </w:r>
      <w:r w:rsidR="036FECDC" w:rsidRPr="414625FC">
        <w:t>short-term</w:t>
      </w:r>
      <w:r w:rsidR="03508E99" w:rsidRPr="414625FC">
        <w:t xml:space="preserve"> Fed Funds Rate has put pressure on the development budget. </w:t>
      </w:r>
    </w:p>
    <w:p w14:paraId="036022E1" w14:textId="77777777" w:rsidR="0016267F" w:rsidRPr="00B05EA2" w:rsidRDefault="0016267F" w:rsidP="00225B15">
      <w:pPr>
        <w:spacing w:after="0" w:line="240" w:lineRule="auto"/>
        <w:rPr>
          <w:rFonts w:eastAsiaTheme="minorEastAsia" w:cstheme="minorHAnsi"/>
        </w:rPr>
      </w:pPr>
    </w:p>
    <w:p w14:paraId="78CBBAD0" w14:textId="6BEAB8C9" w:rsidR="00BC076F" w:rsidRPr="00B05EA2" w:rsidRDefault="6AF1A453" w:rsidP="414625FC">
      <w:pPr>
        <w:spacing w:after="0" w:line="240" w:lineRule="auto"/>
        <w:rPr>
          <w:rFonts w:eastAsiaTheme="minorEastAsia"/>
        </w:rPr>
      </w:pPr>
      <w:r w:rsidRPr="414625FC">
        <w:rPr>
          <w:rFonts w:eastAsiaTheme="minorEastAsia"/>
        </w:rPr>
        <w:t xml:space="preserve">The </w:t>
      </w:r>
      <w:r w:rsidR="00762FD1">
        <w:rPr>
          <w:rFonts w:eastAsiaTheme="minorEastAsia"/>
        </w:rPr>
        <w:t xml:space="preserve">sponsor is The </w:t>
      </w:r>
      <w:r w:rsidRPr="414625FC">
        <w:rPr>
          <w:rFonts w:eastAsiaTheme="minorEastAsia"/>
        </w:rPr>
        <w:t>Greater Albuquerque Housing Partnership (GAHP) is a non-profit Community Housing Development Organization (CHDO) with</w:t>
      </w:r>
      <w:r w:rsidR="5C8C4924" w:rsidRPr="414625FC">
        <w:rPr>
          <w:rFonts w:eastAsiaTheme="minorEastAsia"/>
        </w:rPr>
        <w:t xml:space="preserve"> 30</w:t>
      </w:r>
      <w:r w:rsidRPr="414625FC">
        <w:rPr>
          <w:rFonts w:eastAsiaTheme="minorEastAsia"/>
        </w:rPr>
        <w:t xml:space="preserve"> years dedicated to building a better Albuquerque. </w:t>
      </w:r>
      <w:r w:rsidR="2867CE66" w:rsidRPr="414625FC">
        <w:rPr>
          <w:rFonts w:eastAsiaTheme="minorEastAsia"/>
        </w:rPr>
        <w:t>We stand behind our award</w:t>
      </w:r>
      <w:r w:rsidR="48AB4BCC" w:rsidRPr="414625FC">
        <w:rPr>
          <w:rFonts w:eastAsiaTheme="minorEastAsia"/>
        </w:rPr>
        <w:t>-winning</w:t>
      </w:r>
      <w:r w:rsidR="2867CE66" w:rsidRPr="414625FC">
        <w:rPr>
          <w:rFonts w:eastAsiaTheme="minorEastAsia"/>
        </w:rPr>
        <w:t xml:space="preserve"> success and </w:t>
      </w:r>
      <w:bookmarkStart w:id="8" w:name="_Int_YGTFwYhr"/>
      <w:r w:rsidR="2867CE66" w:rsidRPr="414625FC">
        <w:rPr>
          <w:rFonts w:eastAsiaTheme="minorEastAsia"/>
        </w:rPr>
        <w:t>track record</w:t>
      </w:r>
      <w:bookmarkEnd w:id="8"/>
      <w:r w:rsidR="2867CE66" w:rsidRPr="414625FC">
        <w:rPr>
          <w:rFonts w:eastAsiaTheme="minorEastAsia"/>
        </w:rPr>
        <w:t xml:space="preserve"> of delivering </w:t>
      </w:r>
      <w:r w:rsidR="26C1CDF9" w:rsidRPr="414625FC">
        <w:rPr>
          <w:rFonts w:eastAsiaTheme="minorEastAsia"/>
        </w:rPr>
        <w:t>beautiful</w:t>
      </w:r>
      <w:r w:rsidR="3BFCC0AF" w:rsidRPr="414625FC">
        <w:rPr>
          <w:rFonts w:eastAsiaTheme="minorEastAsia"/>
        </w:rPr>
        <w:t xml:space="preserve"> and </w:t>
      </w:r>
      <w:r w:rsidR="1E144616" w:rsidRPr="414625FC">
        <w:rPr>
          <w:rFonts w:eastAsiaTheme="minorEastAsia"/>
        </w:rPr>
        <w:t>award-winning</w:t>
      </w:r>
      <w:r w:rsidR="3BFCC0AF" w:rsidRPr="414625FC">
        <w:rPr>
          <w:rFonts w:eastAsiaTheme="minorEastAsia"/>
        </w:rPr>
        <w:t xml:space="preserve"> homes for families &amp; seniors</w:t>
      </w:r>
      <w:r w:rsidR="71863D5D" w:rsidRPr="414625FC">
        <w:rPr>
          <w:rFonts w:eastAsiaTheme="minorEastAsia"/>
        </w:rPr>
        <w:t>.</w:t>
      </w:r>
      <w:r w:rsidR="22DC3FB3" w:rsidRPr="414625FC">
        <w:rPr>
          <w:rFonts w:eastAsiaTheme="minorEastAsia"/>
        </w:rPr>
        <w:t xml:space="preserve"> </w:t>
      </w:r>
      <w:r w:rsidRPr="414625FC">
        <w:rPr>
          <w:rFonts w:eastAsiaTheme="minorEastAsia"/>
        </w:rPr>
        <w:t xml:space="preserve">We have the staff capacity and expertise to navigate City and </w:t>
      </w:r>
      <w:r w:rsidR="608D2D9E" w:rsidRPr="414625FC">
        <w:rPr>
          <w:rFonts w:eastAsiaTheme="minorEastAsia"/>
        </w:rPr>
        <w:t>MFA</w:t>
      </w:r>
      <w:r w:rsidRPr="414625FC">
        <w:rPr>
          <w:rFonts w:eastAsiaTheme="minorEastAsia"/>
        </w:rPr>
        <w:t xml:space="preserve"> development programs </w:t>
      </w:r>
      <w:r w:rsidR="0010D433" w:rsidRPr="414625FC">
        <w:rPr>
          <w:rFonts w:eastAsiaTheme="minorEastAsia"/>
        </w:rPr>
        <w:t xml:space="preserve">and the in-house experience to complete this project on time and on budget. </w:t>
      </w:r>
      <w:r w:rsidR="3F0FE87D" w:rsidRPr="414625FC">
        <w:rPr>
          <w:rFonts w:eastAsiaTheme="minorEastAsia"/>
        </w:rPr>
        <w:t xml:space="preserve">Of our team, </w:t>
      </w:r>
      <w:r w:rsidR="1ADD53DE" w:rsidRPr="414625FC">
        <w:rPr>
          <w:rFonts w:eastAsiaTheme="minorEastAsia"/>
        </w:rPr>
        <w:t xml:space="preserve">Felipe </w:t>
      </w:r>
      <w:r w:rsidR="54AF5A99" w:rsidRPr="414625FC">
        <w:rPr>
          <w:rFonts w:eastAsiaTheme="minorEastAsia"/>
        </w:rPr>
        <w:t xml:space="preserve">Rael, Executive Director, </w:t>
      </w:r>
      <w:r w:rsidR="1ADD53DE" w:rsidRPr="414625FC">
        <w:rPr>
          <w:rFonts w:eastAsiaTheme="minorEastAsia"/>
        </w:rPr>
        <w:t xml:space="preserve">has 21 years in housing finance including </w:t>
      </w:r>
      <w:r w:rsidR="26C1CDF9" w:rsidRPr="414625FC">
        <w:rPr>
          <w:rFonts w:eastAsiaTheme="minorEastAsia"/>
        </w:rPr>
        <w:t xml:space="preserve">serving </w:t>
      </w:r>
      <w:r w:rsidR="1ADD53DE" w:rsidRPr="414625FC">
        <w:rPr>
          <w:rFonts w:eastAsiaTheme="minorEastAsia"/>
        </w:rPr>
        <w:t xml:space="preserve">as Director of Housing Development for the MFA; </w:t>
      </w:r>
      <w:r w:rsidR="3F0FE87D" w:rsidRPr="414625FC">
        <w:rPr>
          <w:rFonts w:eastAsiaTheme="minorEastAsia"/>
        </w:rPr>
        <w:t xml:space="preserve">Miriam Hicks, RA is </w:t>
      </w:r>
      <w:r w:rsidR="54AF5A99" w:rsidRPr="414625FC">
        <w:rPr>
          <w:rFonts w:eastAsiaTheme="minorEastAsia"/>
        </w:rPr>
        <w:t xml:space="preserve">GAHP’s </w:t>
      </w:r>
      <w:r w:rsidR="1722D208" w:rsidRPr="414625FC">
        <w:rPr>
          <w:rFonts w:eastAsiaTheme="minorEastAsia"/>
        </w:rPr>
        <w:t xml:space="preserve">Director of Housing Development and </w:t>
      </w:r>
      <w:r w:rsidR="3F0FE87D" w:rsidRPr="414625FC">
        <w:rPr>
          <w:rFonts w:eastAsiaTheme="minorEastAsia"/>
        </w:rPr>
        <w:t>a licensed Architect with 25 years in the construction industry</w:t>
      </w:r>
      <w:r w:rsidR="1ADD53DE" w:rsidRPr="414625FC">
        <w:rPr>
          <w:rFonts w:eastAsiaTheme="minorEastAsia"/>
        </w:rPr>
        <w:t>;</w:t>
      </w:r>
      <w:r w:rsidR="3F0FE87D" w:rsidRPr="414625FC">
        <w:rPr>
          <w:rFonts w:eastAsiaTheme="minorEastAsia"/>
        </w:rPr>
        <w:t xml:space="preserve"> Kelle </w:t>
      </w:r>
      <w:bookmarkStart w:id="9" w:name="_Int_w96cCKcT"/>
      <w:r w:rsidR="7089DF5F" w:rsidRPr="414625FC">
        <w:rPr>
          <w:rFonts w:eastAsiaTheme="minorEastAsia"/>
        </w:rPr>
        <w:t>Senyé</w:t>
      </w:r>
      <w:bookmarkEnd w:id="9"/>
      <w:r w:rsidR="032A36AF" w:rsidRPr="414625FC">
        <w:rPr>
          <w:rFonts w:eastAsiaTheme="minorEastAsia"/>
        </w:rPr>
        <w:t>,</w:t>
      </w:r>
      <w:r w:rsidR="7089DF5F" w:rsidRPr="414625FC">
        <w:rPr>
          <w:rFonts w:eastAsiaTheme="minorEastAsia"/>
        </w:rPr>
        <w:t xml:space="preserve"> </w:t>
      </w:r>
      <w:r w:rsidR="4DE43D23" w:rsidRPr="414625FC">
        <w:rPr>
          <w:rFonts w:eastAsiaTheme="minorEastAsia"/>
        </w:rPr>
        <w:t xml:space="preserve">CPM® ARM® is </w:t>
      </w:r>
      <w:r w:rsidR="1722D208" w:rsidRPr="414625FC">
        <w:rPr>
          <w:rFonts w:eastAsiaTheme="minorEastAsia"/>
        </w:rPr>
        <w:t>Deputy Director of Operations</w:t>
      </w:r>
      <w:r w:rsidR="4DE43D23" w:rsidRPr="414625FC">
        <w:rPr>
          <w:rFonts w:eastAsiaTheme="minorEastAsia"/>
        </w:rPr>
        <w:t xml:space="preserve"> with</w:t>
      </w:r>
      <w:r w:rsidR="1ADD53DE" w:rsidRPr="414625FC">
        <w:rPr>
          <w:rFonts w:eastAsiaTheme="minorEastAsia"/>
        </w:rPr>
        <w:t xml:space="preserve"> </w:t>
      </w:r>
      <w:r w:rsidR="3F0FE87D" w:rsidRPr="414625FC">
        <w:rPr>
          <w:rFonts w:eastAsiaTheme="minorEastAsia"/>
        </w:rPr>
        <w:t xml:space="preserve">30 years </w:t>
      </w:r>
      <w:r w:rsidR="5987D56C" w:rsidRPr="414625FC">
        <w:rPr>
          <w:rFonts w:eastAsiaTheme="minorEastAsia"/>
        </w:rPr>
        <w:t xml:space="preserve">nonprofit and property management </w:t>
      </w:r>
      <w:r w:rsidR="6EDD91E6" w:rsidRPr="414625FC">
        <w:rPr>
          <w:rFonts w:eastAsiaTheme="minorEastAsia"/>
        </w:rPr>
        <w:t>experience</w:t>
      </w:r>
      <w:r w:rsidR="1ADD53DE" w:rsidRPr="414625FC">
        <w:rPr>
          <w:rFonts w:eastAsiaTheme="minorEastAsia"/>
        </w:rPr>
        <w:t>;</w:t>
      </w:r>
      <w:r w:rsidR="3F0FE87D" w:rsidRPr="414625FC">
        <w:rPr>
          <w:rFonts w:eastAsiaTheme="minorEastAsia"/>
        </w:rPr>
        <w:t xml:space="preserve"> </w:t>
      </w:r>
      <w:r w:rsidR="0C3D4B71" w:rsidRPr="414625FC">
        <w:rPr>
          <w:rFonts w:eastAsiaTheme="minorEastAsia"/>
        </w:rPr>
        <w:t>Rita Gonzalez, Controller is a Certified Public Accountant with over 35 years of</w:t>
      </w:r>
      <w:r w:rsidR="62061E4E" w:rsidRPr="414625FC">
        <w:rPr>
          <w:rFonts w:eastAsiaTheme="minorEastAsia"/>
        </w:rPr>
        <w:t xml:space="preserve"> </w:t>
      </w:r>
      <w:r w:rsidR="0C3D4B71" w:rsidRPr="414625FC">
        <w:rPr>
          <w:rFonts w:eastAsiaTheme="minorEastAsia"/>
        </w:rPr>
        <w:t>accounting experience and overs</w:t>
      </w:r>
      <w:r w:rsidR="62061E4E" w:rsidRPr="414625FC">
        <w:rPr>
          <w:rFonts w:eastAsiaTheme="minorEastAsia"/>
        </w:rPr>
        <w:t>e</w:t>
      </w:r>
      <w:r w:rsidR="0C3D4B71" w:rsidRPr="414625FC">
        <w:rPr>
          <w:rFonts w:eastAsiaTheme="minorEastAsia"/>
        </w:rPr>
        <w:t xml:space="preserve">es the Federal reporting </w:t>
      </w:r>
      <w:r w:rsidR="7E93E791" w:rsidRPr="414625FC">
        <w:rPr>
          <w:rFonts w:eastAsiaTheme="minorEastAsia"/>
        </w:rPr>
        <w:t>requirement</w:t>
      </w:r>
      <w:r w:rsidR="1BA9032E" w:rsidRPr="414625FC">
        <w:rPr>
          <w:rFonts w:eastAsiaTheme="minorEastAsia"/>
        </w:rPr>
        <w:t>s</w:t>
      </w:r>
      <w:r w:rsidR="5A8F8A6E" w:rsidRPr="414625FC">
        <w:rPr>
          <w:rFonts w:eastAsiaTheme="minorEastAsia"/>
        </w:rPr>
        <w:t>;</w:t>
      </w:r>
      <w:r w:rsidR="0C3D4B71" w:rsidRPr="414625FC">
        <w:rPr>
          <w:rFonts w:eastAsiaTheme="minorEastAsia"/>
        </w:rPr>
        <w:t xml:space="preserve"> </w:t>
      </w:r>
      <w:r w:rsidR="3F0FE87D" w:rsidRPr="414625FC">
        <w:rPr>
          <w:rFonts w:eastAsiaTheme="minorEastAsia"/>
        </w:rPr>
        <w:t>and</w:t>
      </w:r>
      <w:r w:rsidR="70ED268C" w:rsidRPr="414625FC">
        <w:rPr>
          <w:rFonts w:eastAsiaTheme="minorEastAsia"/>
        </w:rPr>
        <w:t xml:space="preserve"> </w:t>
      </w:r>
      <w:r w:rsidR="1ADD53DE" w:rsidRPr="414625FC">
        <w:rPr>
          <w:rFonts w:eastAsiaTheme="minorEastAsia"/>
        </w:rPr>
        <w:t>Laurie Frappier</w:t>
      </w:r>
      <w:r w:rsidR="54AF5A99" w:rsidRPr="414625FC">
        <w:rPr>
          <w:rFonts w:eastAsiaTheme="minorEastAsia"/>
        </w:rPr>
        <w:t xml:space="preserve">, </w:t>
      </w:r>
      <w:r w:rsidR="4DE43D23" w:rsidRPr="414625FC">
        <w:rPr>
          <w:rFonts w:eastAsiaTheme="minorEastAsia"/>
        </w:rPr>
        <w:t>Director of Community Relations</w:t>
      </w:r>
      <w:r w:rsidR="70ED268C" w:rsidRPr="414625FC">
        <w:rPr>
          <w:rFonts w:eastAsiaTheme="minorEastAsia"/>
        </w:rPr>
        <w:t>,</w:t>
      </w:r>
      <w:r w:rsidR="6EDD91E6" w:rsidRPr="414625FC">
        <w:rPr>
          <w:rFonts w:eastAsiaTheme="minorEastAsia"/>
        </w:rPr>
        <w:t xml:space="preserve"> has worked in nonprofit management since 2002.</w:t>
      </w:r>
      <w:r w:rsidR="4425BF10" w:rsidRPr="414625FC">
        <w:rPr>
          <w:rFonts w:eastAsiaTheme="minorEastAsia"/>
        </w:rPr>
        <w:t xml:space="preserve"> </w:t>
      </w:r>
    </w:p>
    <w:p w14:paraId="5D939333" w14:textId="77777777" w:rsidR="0016267F" w:rsidRPr="00B05EA2" w:rsidRDefault="0016267F" w:rsidP="00225B15">
      <w:pPr>
        <w:spacing w:after="0" w:line="240" w:lineRule="auto"/>
        <w:rPr>
          <w:rFonts w:eastAsiaTheme="minorEastAsia" w:cstheme="minorHAnsi"/>
        </w:rPr>
      </w:pPr>
    </w:p>
    <w:p w14:paraId="56D466B7" w14:textId="4127A9CD" w:rsidR="00A74390" w:rsidRPr="00B05EA2" w:rsidRDefault="67BDD7A5" w:rsidP="3F8C66EB">
      <w:pPr>
        <w:spacing w:after="0" w:line="240" w:lineRule="auto"/>
        <w:rPr>
          <w:rFonts w:eastAsiaTheme="minorEastAsia"/>
        </w:rPr>
      </w:pPr>
      <w:r w:rsidRPr="3F8C66EB">
        <w:rPr>
          <w:rFonts w:eastAsiaTheme="minorEastAsia"/>
        </w:rPr>
        <w:t>We are ready to proceed</w:t>
      </w:r>
      <w:r w:rsidR="48AB4BCC" w:rsidRPr="3F8C66EB">
        <w:rPr>
          <w:rFonts w:eastAsiaTheme="minorEastAsia"/>
        </w:rPr>
        <w:t>,</w:t>
      </w:r>
      <w:r w:rsidRPr="3F8C66EB">
        <w:rPr>
          <w:rFonts w:eastAsiaTheme="minorEastAsia"/>
        </w:rPr>
        <w:t xml:space="preserve"> and we are committed to a successful project outcome</w:t>
      </w:r>
      <w:r w:rsidR="48AB4BCC" w:rsidRPr="3F8C66EB">
        <w:rPr>
          <w:rFonts w:eastAsiaTheme="minorEastAsia"/>
        </w:rPr>
        <w:t xml:space="preserve"> for </w:t>
      </w:r>
      <w:r w:rsidR="1A0F8394" w:rsidRPr="3F8C66EB">
        <w:rPr>
          <w:rFonts w:eastAsiaTheme="minorEastAsia"/>
        </w:rPr>
        <w:t>all stakeholders</w:t>
      </w:r>
      <w:r w:rsidRPr="3F8C66EB">
        <w:rPr>
          <w:rFonts w:eastAsiaTheme="minorEastAsia"/>
        </w:rPr>
        <w:t xml:space="preserve">. </w:t>
      </w:r>
      <w:r w:rsidR="25860915" w:rsidRPr="3F8C66EB">
        <w:rPr>
          <w:rFonts w:eastAsiaTheme="minorEastAsia"/>
        </w:rPr>
        <w:t xml:space="preserve">GAHP has worked hard to achieve our </w:t>
      </w:r>
      <w:bookmarkStart w:id="10" w:name="_Int_aZUlH5Ma"/>
      <w:r w:rsidR="25860915" w:rsidRPr="3F8C66EB">
        <w:rPr>
          <w:rFonts w:eastAsiaTheme="minorEastAsia"/>
        </w:rPr>
        <w:t>track record</w:t>
      </w:r>
      <w:bookmarkEnd w:id="10"/>
      <w:r w:rsidR="25860915" w:rsidRPr="3F8C66EB">
        <w:rPr>
          <w:rFonts w:eastAsiaTheme="minorEastAsia"/>
        </w:rPr>
        <w:t xml:space="preserve"> of delivering projects on time and on budget. Luminaria Senior Community, a 2020</w:t>
      </w:r>
      <w:r w:rsidR="26C1CDF9" w:rsidRPr="3F8C66EB">
        <w:rPr>
          <w:rFonts w:eastAsiaTheme="minorEastAsia"/>
        </w:rPr>
        <w:t xml:space="preserve"> </w:t>
      </w:r>
      <w:r w:rsidR="25860915" w:rsidRPr="3F8C66EB">
        <w:rPr>
          <w:rFonts w:eastAsiaTheme="minorEastAsia"/>
        </w:rPr>
        <w:t xml:space="preserve">allocation, completed construction within </w:t>
      </w:r>
      <w:bookmarkStart w:id="11" w:name="_Int_gQy74lG0"/>
      <w:r w:rsidR="25860915" w:rsidRPr="3F8C66EB">
        <w:rPr>
          <w:rFonts w:eastAsiaTheme="minorEastAsia"/>
        </w:rPr>
        <w:t>28 days</w:t>
      </w:r>
      <w:bookmarkEnd w:id="11"/>
      <w:r w:rsidR="25860915" w:rsidRPr="3F8C66EB">
        <w:rPr>
          <w:rFonts w:eastAsiaTheme="minorEastAsia"/>
        </w:rPr>
        <w:t xml:space="preserve"> of the original construction schedule and on budget despite the pandemic, supply shortage</w:t>
      </w:r>
      <w:r w:rsidR="21BA00D0" w:rsidRPr="3F8C66EB">
        <w:rPr>
          <w:rFonts w:eastAsiaTheme="minorEastAsia"/>
        </w:rPr>
        <w:t>s</w:t>
      </w:r>
      <w:r w:rsidR="25860915" w:rsidRPr="3F8C66EB">
        <w:rPr>
          <w:rFonts w:eastAsiaTheme="minorEastAsia"/>
        </w:rPr>
        <w:t xml:space="preserve">, and rise in costs. Luminaria Placed-in-Service in </w:t>
      </w:r>
      <w:r w:rsidR="67A043D7" w:rsidRPr="3F8C66EB">
        <w:rPr>
          <w:rFonts w:eastAsiaTheme="minorEastAsia"/>
        </w:rPr>
        <w:t xml:space="preserve">March </w:t>
      </w:r>
      <w:r w:rsidR="25860915" w:rsidRPr="3F8C66EB">
        <w:rPr>
          <w:rFonts w:eastAsiaTheme="minorEastAsia"/>
        </w:rPr>
        <w:t xml:space="preserve">2022. Hiland Plaza, a 2021 allocation had a 4-month delay as all projects receiving a 2021 allocation required additional funds to overcome the incredible rise in construction costs. As soon as the additional allocation was received, we closed </w:t>
      </w:r>
      <w:r w:rsidR="21BA00D0" w:rsidRPr="3F8C66EB">
        <w:rPr>
          <w:rFonts w:eastAsiaTheme="minorEastAsia"/>
        </w:rPr>
        <w:t xml:space="preserve">on </w:t>
      </w:r>
      <w:r w:rsidR="25860915" w:rsidRPr="3F8C66EB">
        <w:rPr>
          <w:rFonts w:eastAsiaTheme="minorEastAsia"/>
        </w:rPr>
        <w:t>the financ</w:t>
      </w:r>
      <w:r w:rsidR="21BA00D0" w:rsidRPr="3F8C66EB">
        <w:rPr>
          <w:rFonts w:eastAsiaTheme="minorEastAsia"/>
        </w:rPr>
        <w:t>ing</w:t>
      </w:r>
      <w:r w:rsidR="25860915" w:rsidRPr="3F8C66EB">
        <w:rPr>
          <w:rFonts w:eastAsiaTheme="minorEastAsia"/>
        </w:rPr>
        <w:t xml:space="preserve"> and began construction. Hiland Plaza achieved 50% construction</w:t>
      </w:r>
      <w:r w:rsidR="1B360F14" w:rsidRPr="3F8C66EB">
        <w:rPr>
          <w:rFonts w:eastAsiaTheme="minorEastAsia"/>
        </w:rPr>
        <w:t xml:space="preserve"> completion</w:t>
      </w:r>
      <w:r w:rsidR="25860915" w:rsidRPr="3F8C66EB">
        <w:rPr>
          <w:rFonts w:eastAsiaTheme="minorEastAsia"/>
        </w:rPr>
        <w:t xml:space="preserve"> in December 2022 and is on schedule to Place-in-Service in July 2023. GAHP receive</w:t>
      </w:r>
      <w:r w:rsidR="59F58602" w:rsidRPr="3F8C66EB">
        <w:rPr>
          <w:rFonts w:eastAsiaTheme="minorEastAsia"/>
        </w:rPr>
        <w:t>d</w:t>
      </w:r>
      <w:r w:rsidR="25860915" w:rsidRPr="3F8C66EB">
        <w:rPr>
          <w:rFonts w:eastAsiaTheme="minorEastAsia"/>
        </w:rPr>
        <w:t xml:space="preserve"> the HOME funds from the City of Albuquerque </w:t>
      </w:r>
      <w:r w:rsidR="21DF859D" w:rsidRPr="3F8C66EB">
        <w:rPr>
          <w:rFonts w:eastAsiaTheme="minorEastAsia"/>
        </w:rPr>
        <w:t>in</w:t>
      </w:r>
      <w:r w:rsidR="25860915" w:rsidRPr="3F8C66EB">
        <w:rPr>
          <w:rFonts w:eastAsiaTheme="minorEastAsia"/>
        </w:rPr>
        <w:t xml:space="preserve"> March 2023 and </w:t>
      </w:r>
      <w:r w:rsidR="1F61EA3B" w:rsidRPr="3F8C66EB">
        <w:rPr>
          <w:rFonts w:eastAsiaTheme="minorEastAsia"/>
        </w:rPr>
        <w:t>anticipate</w:t>
      </w:r>
      <w:r w:rsidR="25860915" w:rsidRPr="3F8C66EB">
        <w:rPr>
          <w:rFonts w:eastAsiaTheme="minorEastAsia"/>
        </w:rPr>
        <w:t xml:space="preserve"> to close financ</w:t>
      </w:r>
      <w:r w:rsidR="1BA9032E" w:rsidRPr="3F8C66EB">
        <w:rPr>
          <w:rFonts w:eastAsiaTheme="minorEastAsia"/>
        </w:rPr>
        <w:t>ing</w:t>
      </w:r>
      <w:r w:rsidR="25860915" w:rsidRPr="3F8C66EB">
        <w:rPr>
          <w:rFonts w:eastAsiaTheme="minorEastAsia"/>
        </w:rPr>
        <w:t xml:space="preserve"> on Farolito Senior Community in December 2023 and Place-in-Service in </w:t>
      </w:r>
      <w:r w:rsidR="1F61EA3B" w:rsidRPr="3F8C66EB">
        <w:rPr>
          <w:rFonts w:eastAsiaTheme="minorEastAsia"/>
        </w:rPr>
        <w:t>April</w:t>
      </w:r>
      <w:r w:rsidR="25860915" w:rsidRPr="3F8C66EB">
        <w:rPr>
          <w:rFonts w:eastAsiaTheme="minorEastAsia"/>
        </w:rPr>
        <w:t xml:space="preserve"> 2025.</w:t>
      </w:r>
    </w:p>
    <w:p w14:paraId="780226B1" w14:textId="77777777" w:rsidR="0016267F" w:rsidRPr="00B05EA2" w:rsidRDefault="0016267F" w:rsidP="00225B15">
      <w:pPr>
        <w:spacing w:after="0" w:line="240" w:lineRule="auto"/>
        <w:rPr>
          <w:rFonts w:eastAsiaTheme="minorEastAsia" w:cstheme="minorHAnsi"/>
        </w:rPr>
      </w:pPr>
    </w:p>
    <w:p w14:paraId="6F4D9E44" w14:textId="3BDB6B19" w:rsidR="00B91A00" w:rsidRPr="00B05EA2" w:rsidRDefault="7EC2A1F1" w:rsidP="414625FC">
      <w:pPr>
        <w:spacing w:after="0" w:line="240" w:lineRule="auto"/>
        <w:rPr>
          <w:rFonts w:eastAsiaTheme="minorEastAsia"/>
        </w:rPr>
      </w:pPr>
      <w:r w:rsidRPr="414625FC">
        <w:rPr>
          <w:rFonts w:eastAsiaTheme="minorEastAsia"/>
        </w:rPr>
        <w:t xml:space="preserve">In addition to our internal development team, </w:t>
      </w:r>
      <w:r w:rsidR="4A477F16" w:rsidRPr="414625FC">
        <w:rPr>
          <w:rFonts w:eastAsiaTheme="minorEastAsia"/>
        </w:rPr>
        <w:t>GAHP has successfully worked with the design team from Dekker/Perich/Sabatini on</w:t>
      </w:r>
      <w:r w:rsidR="5E4E14D2" w:rsidRPr="414625FC">
        <w:rPr>
          <w:rFonts w:eastAsiaTheme="minorEastAsia"/>
        </w:rPr>
        <w:t xml:space="preserve"> Luminaria Senior Community and</w:t>
      </w:r>
      <w:r w:rsidR="4A477F16" w:rsidRPr="414625FC">
        <w:rPr>
          <w:rFonts w:eastAsiaTheme="minorEastAsia"/>
        </w:rPr>
        <w:t xml:space="preserve"> Sterling Downtown</w:t>
      </w:r>
      <w:r w:rsidR="5E4E14D2" w:rsidRPr="414625FC">
        <w:rPr>
          <w:rFonts w:eastAsiaTheme="minorEastAsia"/>
        </w:rPr>
        <w:t>;</w:t>
      </w:r>
      <w:r w:rsidR="4A477F16" w:rsidRPr="414625FC">
        <w:rPr>
          <w:rFonts w:eastAsiaTheme="minorEastAsia"/>
        </w:rPr>
        <w:t xml:space="preserve"> </w:t>
      </w:r>
      <w:r w:rsidR="07073512" w:rsidRPr="414625FC">
        <w:rPr>
          <w:rFonts w:eastAsiaTheme="minorEastAsia"/>
        </w:rPr>
        <w:t>they have</w:t>
      </w:r>
      <w:r w:rsidR="4A477F16" w:rsidRPr="414625FC">
        <w:rPr>
          <w:rFonts w:eastAsiaTheme="minorEastAsia"/>
        </w:rPr>
        <w:t xml:space="preserve"> the capacity and years of multifamily construction knowledge to complete construction documents and obtain the building permit needed for clos</w:t>
      </w:r>
      <w:r w:rsidR="07073512" w:rsidRPr="414625FC">
        <w:rPr>
          <w:rFonts w:eastAsiaTheme="minorEastAsia"/>
        </w:rPr>
        <w:t>e</w:t>
      </w:r>
      <w:r w:rsidR="4A477F16" w:rsidRPr="414625FC">
        <w:rPr>
          <w:rFonts w:eastAsiaTheme="minorEastAsia"/>
        </w:rPr>
        <w:t xml:space="preserve"> </w:t>
      </w:r>
      <w:r w:rsidR="07073512" w:rsidRPr="414625FC">
        <w:rPr>
          <w:rFonts w:eastAsiaTheme="minorEastAsia"/>
        </w:rPr>
        <w:t xml:space="preserve">of </w:t>
      </w:r>
      <w:r w:rsidR="4A477F16" w:rsidRPr="414625FC">
        <w:rPr>
          <w:rFonts w:eastAsiaTheme="minorEastAsia"/>
        </w:rPr>
        <w:t>financ</w:t>
      </w:r>
      <w:r w:rsidR="07073512" w:rsidRPr="414625FC">
        <w:rPr>
          <w:rFonts w:eastAsiaTheme="minorEastAsia"/>
        </w:rPr>
        <w:t>ing</w:t>
      </w:r>
      <w:r w:rsidR="4A477F16" w:rsidRPr="414625FC">
        <w:rPr>
          <w:rFonts w:eastAsiaTheme="minorEastAsia"/>
        </w:rPr>
        <w:t xml:space="preserve"> in December 202</w:t>
      </w:r>
      <w:r w:rsidR="5E4E14D2" w:rsidRPr="414625FC">
        <w:rPr>
          <w:rFonts w:eastAsiaTheme="minorEastAsia"/>
        </w:rPr>
        <w:t>3</w:t>
      </w:r>
      <w:r w:rsidR="4A477F16" w:rsidRPr="414625FC">
        <w:rPr>
          <w:rFonts w:eastAsiaTheme="minorEastAsia"/>
        </w:rPr>
        <w:t>.</w:t>
      </w:r>
      <w:r w:rsidR="608D2D9E" w:rsidRPr="414625FC">
        <w:rPr>
          <w:rFonts w:eastAsiaTheme="minorEastAsia"/>
        </w:rPr>
        <w:t xml:space="preserve"> </w:t>
      </w:r>
      <w:r w:rsidR="0263C1E8" w:rsidRPr="414625FC">
        <w:rPr>
          <w:rFonts w:eastAsiaTheme="minorEastAsia"/>
        </w:rPr>
        <w:t>We</w:t>
      </w:r>
      <w:r w:rsidR="6AF1A453" w:rsidRPr="414625FC">
        <w:rPr>
          <w:rFonts w:eastAsiaTheme="minorEastAsia"/>
        </w:rPr>
        <w:t xml:space="preserve"> </w:t>
      </w:r>
      <w:r w:rsidR="0263C1E8" w:rsidRPr="414625FC">
        <w:rPr>
          <w:rFonts w:eastAsiaTheme="minorEastAsia"/>
        </w:rPr>
        <w:t>have</w:t>
      </w:r>
      <w:r w:rsidR="6AF1A453" w:rsidRPr="414625FC">
        <w:rPr>
          <w:rFonts w:eastAsiaTheme="minorEastAsia"/>
        </w:rPr>
        <w:t xml:space="preserve"> </w:t>
      </w:r>
      <w:r w:rsidR="0263C1E8" w:rsidRPr="414625FC">
        <w:rPr>
          <w:rFonts w:eastAsiaTheme="minorEastAsia"/>
        </w:rPr>
        <w:t>site</w:t>
      </w:r>
      <w:r w:rsidR="1B360F14" w:rsidRPr="414625FC">
        <w:rPr>
          <w:rFonts w:eastAsiaTheme="minorEastAsia"/>
        </w:rPr>
        <w:t xml:space="preserve"> control</w:t>
      </w:r>
      <w:r w:rsidR="6AF1A453" w:rsidRPr="414625FC">
        <w:rPr>
          <w:rFonts w:eastAsiaTheme="minorEastAsia"/>
        </w:rPr>
        <w:t xml:space="preserve"> through the execut</w:t>
      </w:r>
      <w:r w:rsidR="0263C1E8" w:rsidRPr="414625FC">
        <w:rPr>
          <w:rFonts w:eastAsiaTheme="minorEastAsia"/>
        </w:rPr>
        <w:t>ed</w:t>
      </w:r>
      <w:r w:rsidR="6AF1A453" w:rsidRPr="414625FC">
        <w:rPr>
          <w:rFonts w:eastAsiaTheme="minorEastAsia"/>
        </w:rPr>
        <w:t xml:space="preserve"> lease signed by the State Land Commissioner </w:t>
      </w:r>
      <w:r w:rsidR="00A7794D">
        <w:rPr>
          <w:rFonts w:eastAsiaTheme="minorEastAsia"/>
        </w:rPr>
        <w:t xml:space="preserve">on </w:t>
      </w:r>
      <w:r w:rsidR="6AF1A453" w:rsidRPr="414625FC">
        <w:rPr>
          <w:rFonts w:eastAsiaTheme="minorEastAsia"/>
        </w:rPr>
        <w:t xml:space="preserve">January </w:t>
      </w:r>
      <w:r w:rsidR="5E4E14D2" w:rsidRPr="414625FC">
        <w:rPr>
          <w:rFonts w:eastAsiaTheme="minorEastAsia"/>
        </w:rPr>
        <w:t>13</w:t>
      </w:r>
      <w:r w:rsidR="6AF1A453" w:rsidRPr="414625FC">
        <w:rPr>
          <w:rFonts w:eastAsiaTheme="minorEastAsia"/>
        </w:rPr>
        <w:t>, 202</w:t>
      </w:r>
      <w:r w:rsidR="5E4E14D2" w:rsidRPr="414625FC">
        <w:rPr>
          <w:rFonts w:eastAsiaTheme="minorEastAsia"/>
        </w:rPr>
        <w:t>3</w:t>
      </w:r>
      <w:r w:rsidR="42E36C9F" w:rsidRPr="414625FC">
        <w:rPr>
          <w:rFonts w:eastAsiaTheme="minorEastAsia"/>
        </w:rPr>
        <w:t xml:space="preserve">. </w:t>
      </w:r>
      <w:r w:rsidR="5D41D281" w:rsidRPr="414625FC">
        <w:rPr>
          <w:rFonts w:eastAsiaTheme="minorEastAsia"/>
        </w:rPr>
        <w:t xml:space="preserve">The City of </w:t>
      </w:r>
      <w:r w:rsidR="53A6C781" w:rsidRPr="414625FC">
        <w:rPr>
          <w:rFonts w:eastAsiaTheme="minorEastAsia"/>
        </w:rPr>
        <w:t>Albuquerque</w:t>
      </w:r>
      <w:r w:rsidR="5D41D281" w:rsidRPr="414625FC">
        <w:rPr>
          <w:rFonts w:eastAsiaTheme="minorEastAsia"/>
        </w:rPr>
        <w:t xml:space="preserve"> </w:t>
      </w:r>
      <w:bookmarkStart w:id="12" w:name="_Int_0qVnP4nH"/>
      <w:r w:rsidR="5D41D281" w:rsidRPr="414625FC">
        <w:rPr>
          <w:rFonts w:eastAsiaTheme="minorEastAsia"/>
        </w:rPr>
        <w:t>awarded</w:t>
      </w:r>
      <w:bookmarkEnd w:id="12"/>
      <w:r w:rsidR="5D41D281" w:rsidRPr="414625FC">
        <w:rPr>
          <w:rFonts w:eastAsiaTheme="minorEastAsia"/>
        </w:rPr>
        <w:t xml:space="preserve"> </w:t>
      </w:r>
      <w:r w:rsidR="598D52E1" w:rsidRPr="414625FC">
        <w:rPr>
          <w:rFonts w:eastAsiaTheme="minorEastAsia"/>
        </w:rPr>
        <w:t>$</w:t>
      </w:r>
      <w:r w:rsidR="5D41D281" w:rsidRPr="414625FC">
        <w:rPr>
          <w:rFonts w:eastAsiaTheme="minorEastAsia"/>
        </w:rPr>
        <w:t>4.2 million in HOME funds in March 2023.</w:t>
      </w:r>
      <w:r w:rsidR="7C3324A0" w:rsidRPr="414625FC">
        <w:rPr>
          <w:rFonts w:eastAsiaTheme="minorEastAsia"/>
        </w:rPr>
        <w:t xml:space="preserve"> </w:t>
      </w:r>
      <w:r w:rsidR="0D5B5EDF" w:rsidRPr="414625FC">
        <w:rPr>
          <w:rFonts w:eastAsiaTheme="minorEastAsia"/>
        </w:rPr>
        <w:t xml:space="preserve">In June 2023 </w:t>
      </w:r>
      <w:r w:rsidR="50B95C49" w:rsidRPr="414625FC">
        <w:rPr>
          <w:rFonts w:eastAsiaTheme="minorEastAsia"/>
        </w:rPr>
        <w:t xml:space="preserve">we will utilize the walk-up application with the Albuquerque Housing Authority to </w:t>
      </w:r>
      <w:r w:rsidR="25DBA717" w:rsidRPr="414625FC">
        <w:rPr>
          <w:rFonts w:eastAsiaTheme="minorEastAsia"/>
        </w:rPr>
        <w:t xml:space="preserve">request </w:t>
      </w:r>
      <w:r w:rsidR="1B360F14" w:rsidRPr="414625FC">
        <w:rPr>
          <w:rFonts w:eastAsiaTheme="minorEastAsia"/>
        </w:rPr>
        <w:t>2</w:t>
      </w:r>
      <w:r w:rsidR="2E1B003B" w:rsidRPr="414625FC">
        <w:rPr>
          <w:rFonts w:eastAsiaTheme="minorEastAsia"/>
        </w:rPr>
        <w:t>5</w:t>
      </w:r>
      <w:r w:rsidR="25DBA717" w:rsidRPr="414625FC">
        <w:rPr>
          <w:rFonts w:eastAsiaTheme="minorEastAsia"/>
        </w:rPr>
        <w:t xml:space="preserve"> Project Based Vouchers (PBVs)</w:t>
      </w:r>
      <w:r w:rsidR="5853F863" w:rsidRPr="414625FC">
        <w:rPr>
          <w:rFonts w:eastAsiaTheme="minorEastAsia"/>
        </w:rPr>
        <w:t xml:space="preserve">. </w:t>
      </w:r>
      <w:r w:rsidR="7E1A1EA5" w:rsidRPr="414625FC">
        <w:rPr>
          <w:rFonts w:eastAsiaTheme="minorEastAsia"/>
        </w:rPr>
        <w:t xml:space="preserve">Farolito </w:t>
      </w:r>
      <w:r w:rsidR="21253A3E" w:rsidRPr="414625FC">
        <w:rPr>
          <w:rFonts w:eastAsiaTheme="minorEastAsia"/>
        </w:rPr>
        <w:t xml:space="preserve">Senior Community </w:t>
      </w:r>
      <w:r w:rsidR="4D819023" w:rsidRPr="414625FC">
        <w:rPr>
          <w:rFonts w:eastAsiaTheme="minorEastAsia"/>
        </w:rPr>
        <w:t>fulfills</w:t>
      </w:r>
      <w:r w:rsidR="21253A3E" w:rsidRPr="414625FC">
        <w:rPr>
          <w:rFonts w:eastAsiaTheme="minorEastAsia"/>
        </w:rPr>
        <w:t xml:space="preserve"> </w:t>
      </w:r>
      <w:r w:rsidR="4D819023" w:rsidRPr="414625FC">
        <w:rPr>
          <w:rFonts w:eastAsiaTheme="minorEastAsia"/>
        </w:rPr>
        <w:t xml:space="preserve">many of the </w:t>
      </w:r>
      <w:r w:rsidR="21253A3E" w:rsidRPr="414625FC">
        <w:rPr>
          <w:rFonts w:eastAsiaTheme="minorEastAsia"/>
        </w:rPr>
        <w:t>City of Albuquerque’s housing goals, meets all 10 housing priorities for MFA</w:t>
      </w:r>
      <w:r w:rsidR="7E1A1EA5" w:rsidRPr="414625FC">
        <w:rPr>
          <w:rFonts w:eastAsiaTheme="minorEastAsia"/>
        </w:rPr>
        <w:t>,</w:t>
      </w:r>
      <w:r w:rsidR="21253A3E" w:rsidRPr="414625FC">
        <w:rPr>
          <w:rFonts w:eastAsiaTheme="minorEastAsia"/>
        </w:rPr>
        <w:t xml:space="preserve"> and can</w:t>
      </w:r>
      <w:r w:rsidR="1B8C1988" w:rsidRPr="414625FC">
        <w:rPr>
          <w:rFonts w:eastAsiaTheme="minorEastAsia"/>
        </w:rPr>
        <w:t xml:space="preserve"> truly be a catalyst for change</w:t>
      </w:r>
      <w:r w:rsidR="21253A3E" w:rsidRPr="414625FC">
        <w:rPr>
          <w:rFonts w:eastAsiaTheme="minorEastAsia"/>
        </w:rPr>
        <w:t xml:space="preserve"> on east Central</w:t>
      </w:r>
      <w:r w:rsidR="6A658FD9" w:rsidRPr="414625FC">
        <w:rPr>
          <w:rFonts w:eastAsiaTheme="minorEastAsia"/>
        </w:rPr>
        <w:t xml:space="preserve"> Avenue</w:t>
      </w:r>
      <w:r w:rsidR="4732D7D1" w:rsidRPr="414625FC">
        <w:rPr>
          <w:rFonts w:eastAsiaTheme="minorEastAsia"/>
        </w:rPr>
        <w:t>. This is a</w:t>
      </w:r>
      <w:r w:rsidR="21253A3E" w:rsidRPr="414625FC">
        <w:rPr>
          <w:rFonts w:eastAsiaTheme="minorEastAsia"/>
        </w:rPr>
        <w:t xml:space="preserve"> change</w:t>
      </w:r>
      <w:r w:rsidR="1B8C1988" w:rsidRPr="414625FC">
        <w:rPr>
          <w:rFonts w:eastAsiaTheme="minorEastAsia"/>
        </w:rPr>
        <w:t xml:space="preserve"> long desired for this site</w:t>
      </w:r>
      <w:r w:rsidR="21253A3E" w:rsidRPr="414625FC">
        <w:rPr>
          <w:rFonts w:eastAsiaTheme="minorEastAsia"/>
        </w:rPr>
        <w:t xml:space="preserve"> by the Commissioner of </w:t>
      </w:r>
      <w:r w:rsidR="002655D3">
        <w:rPr>
          <w:rFonts w:eastAsiaTheme="minorEastAsia"/>
        </w:rPr>
        <w:t>Public</w:t>
      </w:r>
      <w:r w:rsidR="21253A3E" w:rsidRPr="414625FC">
        <w:rPr>
          <w:rFonts w:eastAsiaTheme="minorEastAsia"/>
        </w:rPr>
        <w:t xml:space="preserve"> Lands, </w:t>
      </w:r>
      <w:r w:rsidR="002655D3">
        <w:rPr>
          <w:rFonts w:eastAsiaTheme="minorEastAsia"/>
        </w:rPr>
        <w:t xml:space="preserve">the </w:t>
      </w:r>
      <w:r w:rsidR="21253A3E" w:rsidRPr="414625FC">
        <w:rPr>
          <w:rFonts w:eastAsiaTheme="minorEastAsia"/>
        </w:rPr>
        <w:t>Mayor of Albuquerque, area residents</w:t>
      </w:r>
      <w:r w:rsidR="4D819023" w:rsidRPr="414625FC">
        <w:rPr>
          <w:rFonts w:eastAsiaTheme="minorEastAsia"/>
        </w:rPr>
        <w:t>,</w:t>
      </w:r>
      <w:r w:rsidR="21253A3E" w:rsidRPr="414625FC">
        <w:rPr>
          <w:rFonts w:eastAsiaTheme="minorEastAsia"/>
        </w:rPr>
        <w:t xml:space="preserve"> </w:t>
      </w:r>
      <w:r w:rsidR="4D819023" w:rsidRPr="414625FC">
        <w:rPr>
          <w:rFonts w:eastAsiaTheme="minorEastAsia"/>
        </w:rPr>
        <w:t>local</w:t>
      </w:r>
      <w:r w:rsidR="21253A3E" w:rsidRPr="414625FC">
        <w:rPr>
          <w:rFonts w:eastAsiaTheme="minorEastAsia"/>
        </w:rPr>
        <w:t xml:space="preserve"> businesses,</w:t>
      </w:r>
      <w:r w:rsidR="4D819023" w:rsidRPr="414625FC">
        <w:rPr>
          <w:rFonts w:eastAsiaTheme="minorEastAsia"/>
        </w:rPr>
        <w:t xml:space="preserve"> the </w:t>
      </w:r>
      <w:r w:rsidR="462DDA97" w:rsidRPr="414625FC">
        <w:rPr>
          <w:rFonts w:eastAsiaTheme="minorEastAsia"/>
        </w:rPr>
        <w:t>M</w:t>
      </w:r>
      <w:r w:rsidR="4D819023" w:rsidRPr="414625FC">
        <w:rPr>
          <w:rFonts w:eastAsiaTheme="minorEastAsia"/>
        </w:rPr>
        <w:t xml:space="preserve">etropolitan </w:t>
      </w:r>
      <w:r w:rsidR="462DDA97" w:rsidRPr="414625FC">
        <w:rPr>
          <w:rFonts w:eastAsiaTheme="minorEastAsia"/>
        </w:rPr>
        <w:t>R</w:t>
      </w:r>
      <w:r w:rsidR="4D819023" w:rsidRPr="414625FC">
        <w:rPr>
          <w:rFonts w:eastAsiaTheme="minorEastAsia"/>
        </w:rPr>
        <w:t xml:space="preserve">edevelopment </w:t>
      </w:r>
      <w:r w:rsidR="462DDA97" w:rsidRPr="414625FC">
        <w:rPr>
          <w:rFonts w:eastAsiaTheme="minorEastAsia"/>
        </w:rPr>
        <w:t>D</w:t>
      </w:r>
      <w:r w:rsidR="4D819023" w:rsidRPr="414625FC">
        <w:rPr>
          <w:rFonts w:eastAsiaTheme="minorEastAsia"/>
        </w:rPr>
        <w:t xml:space="preserve">epartment, </w:t>
      </w:r>
      <w:r w:rsidR="4732D7D1" w:rsidRPr="414625FC">
        <w:rPr>
          <w:rFonts w:eastAsiaTheme="minorEastAsia"/>
        </w:rPr>
        <w:t xml:space="preserve">and </w:t>
      </w:r>
      <w:r w:rsidR="4D819023" w:rsidRPr="414625FC">
        <w:rPr>
          <w:rFonts w:eastAsiaTheme="minorEastAsia"/>
        </w:rPr>
        <w:t>City of Albuquerque Planning Department</w:t>
      </w:r>
      <w:r w:rsidR="2DB706C8" w:rsidRPr="414625FC">
        <w:rPr>
          <w:rFonts w:eastAsiaTheme="minorEastAsia"/>
        </w:rPr>
        <w:t xml:space="preserve">. </w:t>
      </w:r>
      <w:r w:rsidR="4D819023" w:rsidRPr="414625FC">
        <w:rPr>
          <w:rFonts w:eastAsiaTheme="minorEastAsia"/>
        </w:rPr>
        <w:t>Genuine community investments</w:t>
      </w:r>
      <w:r w:rsidR="2DB706C8" w:rsidRPr="414625FC">
        <w:rPr>
          <w:rFonts w:eastAsiaTheme="minorEastAsia"/>
        </w:rPr>
        <w:t xml:space="preserve"> through</w:t>
      </w:r>
      <w:r w:rsidR="21253A3E" w:rsidRPr="414625FC">
        <w:rPr>
          <w:rFonts w:eastAsiaTheme="minorEastAsia"/>
        </w:rPr>
        <w:t xml:space="preserve"> </w:t>
      </w:r>
      <w:r w:rsidR="4D819023" w:rsidRPr="414625FC">
        <w:rPr>
          <w:rFonts w:eastAsiaTheme="minorEastAsia"/>
        </w:rPr>
        <w:t>p</w:t>
      </w:r>
      <w:r w:rsidR="21253A3E" w:rsidRPr="414625FC">
        <w:rPr>
          <w:rFonts w:eastAsiaTheme="minorEastAsia"/>
        </w:rPr>
        <w:t xml:space="preserve">ublic </w:t>
      </w:r>
      <w:r w:rsidR="4D819023" w:rsidRPr="414625FC">
        <w:rPr>
          <w:rFonts w:eastAsiaTheme="minorEastAsia"/>
        </w:rPr>
        <w:t>p</w:t>
      </w:r>
      <w:r w:rsidR="21253A3E" w:rsidRPr="414625FC">
        <w:rPr>
          <w:rFonts w:eastAsiaTheme="minorEastAsia"/>
        </w:rPr>
        <w:t xml:space="preserve">rivate </w:t>
      </w:r>
      <w:r w:rsidR="4D819023" w:rsidRPr="414625FC">
        <w:rPr>
          <w:rFonts w:eastAsiaTheme="minorEastAsia"/>
        </w:rPr>
        <w:t>p</w:t>
      </w:r>
      <w:r w:rsidR="21253A3E" w:rsidRPr="414625FC">
        <w:rPr>
          <w:rFonts w:eastAsiaTheme="minorEastAsia"/>
        </w:rPr>
        <w:t>artnerships</w:t>
      </w:r>
      <w:r w:rsidR="2DB706C8" w:rsidRPr="414625FC">
        <w:rPr>
          <w:rFonts w:eastAsiaTheme="minorEastAsia"/>
        </w:rPr>
        <w:t xml:space="preserve"> </w:t>
      </w:r>
      <w:r w:rsidR="4D819023" w:rsidRPr="414625FC">
        <w:rPr>
          <w:rFonts w:eastAsiaTheme="minorEastAsia"/>
        </w:rPr>
        <w:t>like</w:t>
      </w:r>
      <w:r w:rsidR="2DB706C8" w:rsidRPr="414625FC">
        <w:rPr>
          <w:rFonts w:eastAsiaTheme="minorEastAsia"/>
        </w:rPr>
        <w:t xml:space="preserve"> </w:t>
      </w:r>
      <w:r w:rsidR="049878D2" w:rsidRPr="414625FC">
        <w:rPr>
          <w:rFonts w:eastAsiaTheme="minorEastAsia"/>
        </w:rPr>
        <w:t xml:space="preserve">Farolito </w:t>
      </w:r>
      <w:r w:rsidR="2DB706C8" w:rsidRPr="414625FC">
        <w:rPr>
          <w:rFonts w:eastAsiaTheme="minorEastAsia"/>
        </w:rPr>
        <w:t xml:space="preserve">Senior Community </w:t>
      </w:r>
      <w:r w:rsidR="4D819023" w:rsidRPr="414625FC">
        <w:rPr>
          <w:rFonts w:eastAsiaTheme="minorEastAsia"/>
        </w:rPr>
        <w:t>are the key to transform</w:t>
      </w:r>
      <w:r w:rsidR="4732D7D1" w:rsidRPr="414625FC">
        <w:rPr>
          <w:rFonts w:eastAsiaTheme="minorEastAsia"/>
        </w:rPr>
        <w:t>ing</w:t>
      </w:r>
      <w:r w:rsidR="4D819023" w:rsidRPr="414625FC">
        <w:rPr>
          <w:rFonts w:eastAsiaTheme="minorEastAsia"/>
        </w:rPr>
        <w:t xml:space="preserve"> the </w:t>
      </w:r>
      <w:r w:rsidR="2DB706C8" w:rsidRPr="414625FC">
        <w:rPr>
          <w:rFonts w:eastAsiaTheme="minorEastAsia"/>
        </w:rPr>
        <w:t xml:space="preserve">disinvestment on </w:t>
      </w:r>
      <w:r w:rsidR="21253A3E" w:rsidRPr="414625FC">
        <w:rPr>
          <w:rFonts w:eastAsiaTheme="minorEastAsia"/>
        </w:rPr>
        <w:t>e</w:t>
      </w:r>
      <w:r w:rsidR="2DB706C8" w:rsidRPr="414625FC">
        <w:rPr>
          <w:rFonts w:eastAsiaTheme="minorEastAsia"/>
        </w:rPr>
        <w:t>ast Central</w:t>
      </w:r>
      <w:r w:rsidR="6A658FD9" w:rsidRPr="414625FC">
        <w:rPr>
          <w:rFonts w:eastAsiaTheme="minorEastAsia"/>
        </w:rPr>
        <w:t xml:space="preserve"> Avenue</w:t>
      </w:r>
      <w:r w:rsidR="2DB706C8" w:rsidRPr="414625FC">
        <w:rPr>
          <w:rFonts w:eastAsiaTheme="minorEastAsia"/>
        </w:rPr>
        <w:t xml:space="preserve"> into a thriving</w:t>
      </w:r>
      <w:r w:rsidR="68175BA2" w:rsidRPr="414625FC">
        <w:rPr>
          <w:rFonts w:eastAsiaTheme="minorEastAsia"/>
        </w:rPr>
        <w:t>, beautiful</w:t>
      </w:r>
      <w:r w:rsidR="2DB706C8" w:rsidRPr="414625FC">
        <w:rPr>
          <w:rFonts w:eastAsiaTheme="minorEastAsia"/>
        </w:rPr>
        <w:t xml:space="preserve"> and healthy </w:t>
      </w:r>
      <w:r w:rsidR="6B90AE8F" w:rsidRPr="414625FC">
        <w:rPr>
          <w:rFonts w:eastAsiaTheme="minorEastAsia"/>
        </w:rPr>
        <w:t xml:space="preserve">housing </w:t>
      </w:r>
      <w:r w:rsidR="52C2E2EE" w:rsidRPr="414625FC">
        <w:rPr>
          <w:rFonts w:eastAsiaTheme="minorEastAsia"/>
        </w:rPr>
        <w:t xml:space="preserve">opportunity </w:t>
      </w:r>
      <w:r w:rsidR="4D819023" w:rsidRPr="414625FC">
        <w:rPr>
          <w:rFonts w:eastAsiaTheme="minorEastAsia"/>
        </w:rPr>
        <w:t>needed by</w:t>
      </w:r>
      <w:r w:rsidR="16950D91" w:rsidRPr="414625FC">
        <w:rPr>
          <w:rFonts w:eastAsiaTheme="minorEastAsia"/>
        </w:rPr>
        <w:t xml:space="preserve"> Albuquerque seniors</w:t>
      </w:r>
      <w:r w:rsidR="462DDA97" w:rsidRPr="414625FC">
        <w:rPr>
          <w:rFonts w:eastAsiaTheme="minorEastAsia"/>
        </w:rPr>
        <w:t>,</w:t>
      </w:r>
      <w:r w:rsidR="2DB706C8" w:rsidRPr="414625FC">
        <w:rPr>
          <w:rFonts w:eastAsiaTheme="minorEastAsia"/>
        </w:rPr>
        <w:t xml:space="preserve"> </w:t>
      </w:r>
      <w:r w:rsidR="462DDA97" w:rsidRPr="414625FC">
        <w:rPr>
          <w:rFonts w:eastAsiaTheme="minorEastAsia"/>
        </w:rPr>
        <w:t>a</w:t>
      </w:r>
      <w:r w:rsidR="4D819023" w:rsidRPr="414625FC">
        <w:rPr>
          <w:rFonts w:eastAsiaTheme="minorEastAsia"/>
        </w:rPr>
        <w:t xml:space="preserve">nd in doing so, satisfy the needs of </w:t>
      </w:r>
      <w:r w:rsidR="38A02055" w:rsidRPr="414625FC">
        <w:rPr>
          <w:rFonts w:eastAsiaTheme="minorEastAsia"/>
        </w:rPr>
        <w:t>a wide range of</w:t>
      </w:r>
      <w:r w:rsidR="4D819023" w:rsidRPr="414625FC">
        <w:rPr>
          <w:rFonts w:eastAsiaTheme="minorEastAsia"/>
        </w:rPr>
        <w:t xml:space="preserve"> community stakeholders.</w:t>
      </w:r>
    </w:p>
    <w:p w14:paraId="1A57A2C4" w14:textId="77777777" w:rsidR="0016267F" w:rsidRPr="00B05EA2" w:rsidRDefault="0016267F" w:rsidP="00225B15">
      <w:pPr>
        <w:spacing w:after="0" w:line="240" w:lineRule="auto"/>
        <w:rPr>
          <w:rFonts w:eastAsiaTheme="minorEastAsia" w:cstheme="minorHAnsi"/>
        </w:rPr>
      </w:pPr>
    </w:p>
    <w:p w14:paraId="3D427D5A" w14:textId="412A97C3" w:rsidR="004D56BD" w:rsidRDefault="04EBD41E" w:rsidP="414625FC">
      <w:pPr>
        <w:spacing w:after="0" w:line="240" w:lineRule="auto"/>
        <w:rPr>
          <w:rFonts w:eastAsiaTheme="minorEastAsia"/>
        </w:rPr>
      </w:pPr>
      <w:r w:rsidRPr="414625FC">
        <w:rPr>
          <w:rFonts w:eastAsiaTheme="minorEastAsia"/>
        </w:rPr>
        <w:t>It is public private partnerships like affordable housing development that can tackle these difficult to develop sites while meeting the City’s needs. Albuquerque Mayor Tim Keller said in relation to this development, “</w:t>
      </w:r>
      <w:r w:rsidR="1DD9C800" w:rsidRPr="414625FC">
        <w:rPr>
          <w:rFonts w:eastAsiaTheme="minorEastAsia"/>
        </w:rPr>
        <w:t>It is</w:t>
      </w:r>
      <w:r w:rsidRPr="414625FC">
        <w:rPr>
          <w:rFonts w:eastAsiaTheme="minorEastAsia"/>
        </w:rPr>
        <w:t xml:space="preserve"> partnerships and projects like these that are going to help us chip away at the housing gap and keep Albuquerque accessible. Making sure that folks in our city have a safe, affordable place to call home requires all of us to put our resources together to get it done. We look forward to what this will add to our Central corridor and the opportunities it will create for our seniors.”</w:t>
      </w:r>
    </w:p>
    <w:p w14:paraId="1A68B32B" w14:textId="77777777" w:rsidR="009A209A" w:rsidRDefault="009A209A" w:rsidP="414625FC">
      <w:pPr>
        <w:spacing w:after="0" w:line="240" w:lineRule="auto"/>
        <w:rPr>
          <w:rFonts w:eastAsiaTheme="minorEastAsia"/>
        </w:rPr>
      </w:pPr>
    </w:p>
    <w:p w14:paraId="5D49137A" w14:textId="77777777" w:rsidR="004D56BD" w:rsidRPr="00B05EA2" w:rsidRDefault="004D56BD" w:rsidP="414625FC">
      <w:pPr>
        <w:spacing w:after="0" w:line="240" w:lineRule="auto"/>
        <w:rPr>
          <w:rFonts w:eastAsiaTheme="minorEastAsia"/>
        </w:rPr>
      </w:pPr>
    </w:p>
    <w:sectPr w:rsidR="004D56BD" w:rsidRPr="00B05EA2" w:rsidSect="00D16485">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8B7E" w14:textId="77777777" w:rsidR="0037160D" w:rsidRDefault="0037160D" w:rsidP="002E2923">
      <w:pPr>
        <w:spacing w:after="0" w:line="240" w:lineRule="auto"/>
      </w:pPr>
      <w:r>
        <w:separator/>
      </w:r>
    </w:p>
  </w:endnote>
  <w:endnote w:type="continuationSeparator" w:id="0">
    <w:p w14:paraId="197E9C6D" w14:textId="77777777" w:rsidR="0037160D" w:rsidRDefault="0037160D" w:rsidP="002E2923">
      <w:pPr>
        <w:spacing w:after="0" w:line="240" w:lineRule="auto"/>
      </w:pPr>
      <w:r>
        <w:continuationSeparator/>
      </w:r>
    </w:p>
  </w:endnote>
  <w:endnote w:type="continuationNotice" w:id="1">
    <w:p w14:paraId="29941CE4" w14:textId="77777777" w:rsidR="0037160D" w:rsidRDefault="00371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68598"/>
      <w:docPartObj>
        <w:docPartGallery w:val="Page Numbers (Bottom of Page)"/>
        <w:docPartUnique/>
      </w:docPartObj>
    </w:sdtPr>
    <w:sdtEndPr>
      <w:rPr>
        <w:noProof/>
      </w:rPr>
    </w:sdtEndPr>
    <w:sdtContent>
      <w:p w14:paraId="26E8A79C" w14:textId="77777777" w:rsidR="00AF3736" w:rsidRDefault="00AF3736">
        <w:pPr>
          <w:pStyle w:val="Footer"/>
          <w:jc w:val="center"/>
        </w:pPr>
        <w:r>
          <w:fldChar w:fldCharType="begin"/>
        </w:r>
        <w:r>
          <w:instrText xml:space="preserve"> PAGE   \* MERGEFORMAT </w:instrText>
        </w:r>
        <w:r>
          <w:fldChar w:fldCharType="separate"/>
        </w:r>
        <w:r w:rsidR="00F02B7E">
          <w:rPr>
            <w:noProof/>
          </w:rPr>
          <w:t>2</w:t>
        </w:r>
        <w:r>
          <w:rPr>
            <w:noProof/>
          </w:rPr>
          <w:fldChar w:fldCharType="end"/>
        </w:r>
      </w:p>
    </w:sdtContent>
  </w:sdt>
  <w:p w14:paraId="4672E549" w14:textId="77777777" w:rsidR="00AF3736" w:rsidRDefault="00AF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5886" w14:textId="77777777" w:rsidR="0037160D" w:rsidRDefault="0037160D" w:rsidP="002E2923">
      <w:pPr>
        <w:spacing w:after="0" w:line="240" w:lineRule="auto"/>
      </w:pPr>
      <w:r>
        <w:separator/>
      </w:r>
    </w:p>
  </w:footnote>
  <w:footnote w:type="continuationSeparator" w:id="0">
    <w:p w14:paraId="40A60C95" w14:textId="77777777" w:rsidR="0037160D" w:rsidRDefault="0037160D" w:rsidP="002E2923">
      <w:pPr>
        <w:spacing w:after="0" w:line="240" w:lineRule="auto"/>
      </w:pPr>
      <w:r>
        <w:continuationSeparator/>
      </w:r>
    </w:p>
  </w:footnote>
  <w:footnote w:type="continuationNotice" w:id="1">
    <w:p w14:paraId="7CC6020E" w14:textId="77777777" w:rsidR="0037160D" w:rsidRDefault="0037160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gQy74lG0" int2:invalidationBookmarkName="" int2:hashCode="Z13PNW+4vsGtHJ" int2:id="5n2Z0CFe">
      <int2:state int2:value="Rejected" int2:type="AugLoop_Text_Critique"/>
    </int2:bookmark>
    <int2:bookmark int2:bookmarkName="_Int_Zhb6KzmQ" int2:invalidationBookmarkName="" int2:hashCode="dIjx3AlaDYbaXg" int2:id="9fVhH1HO">
      <int2:state int2:value="Rejected" int2:type="AugLoop_Text_Critique"/>
    </int2:bookmark>
    <int2:bookmark int2:bookmarkName="_Int_GCK3fFvL" int2:invalidationBookmarkName="" int2:hashCode="/fxfERBKzA8UTH" int2:id="Br3qKw26">
      <int2:state int2:value="Rejected" int2:type="AugLoop_Text_Critique"/>
    </int2:bookmark>
    <int2:bookmark int2:bookmarkName="_Int_S6LCmgMm" int2:invalidationBookmarkName="" int2:hashCode="yzlcffR8h38bBG" int2:id="FnJAVJWr">
      <int2:state int2:value="Rejected" int2:type="AugLoop_Text_Critique"/>
    </int2:bookmark>
    <int2:bookmark int2:bookmarkName="_Int_aZUlH5Ma" int2:invalidationBookmarkName="" int2:hashCode="/fxfERBKzA8UTH" int2:id="Nv2gYoa5">
      <int2:state int2:value="Rejected" int2:type="AugLoop_Text_Critique"/>
    </int2:bookmark>
    <int2:bookmark int2:bookmarkName="_Int_qB6vPSSu" int2:invalidationBookmarkName="" int2:hashCode="ftFkNUB7Wf/w+e" int2:id="VV5qSRuJ">
      <int2:state int2:value="Rejected" int2:type="AugLoop_Text_Critique"/>
    </int2:bookmark>
    <int2:bookmark int2:bookmarkName="_Int_X9yD6FKv" int2:invalidationBookmarkName="" int2:hashCode="NM+jAtNpyFL4e+" int2:id="VhDA0719">
      <int2:state int2:value="Rejected" int2:type="AugLoop_Acronyms_AcronymsCritique"/>
    </int2:bookmark>
    <int2:bookmark int2:bookmarkName="_Int_okiAbkBJ" int2:invalidationBookmarkName="" int2:hashCode="gL8MjTxY5n3kDj" int2:id="VoyCuwQo">
      <int2:state int2:value="Rejected" int2:type="AugLoop_Text_Critique"/>
    </int2:bookmark>
    <int2:bookmark int2:bookmarkName="_Int_HooAOyar" int2:invalidationBookmarkName="" int2:hashCode="jGaefNJaE4dx8r" int2:id="bOnrfCey">
      <int2:state int2:value="Rejected" int2:type="AugLoop_Text_Critique"/>
    </int2:bookmark>
    <int2:bookmark int2:bookmarkName="_Int_0qVnP4nH" int2:invalidationBookmarkName="" int2:hashCode="ekIC1sl/8fu4p3" int2:id="fb5OE9Hr">
      <int2:state int2:value="Rejected" int2:type="AugLoop_Text_Critique"/>
    </int2:bookmark>
    <int2:bookmark int2:bookmarkName="_Int_w96cCKcT" int2:invalidationBookmarkName="" int2:hashCode="e37v0B/Xct6sYH" int2:id="fezPAuZY">
      <int2:state int2:value="Rejected" int2:type="AugLoop_Text_Critique"/>
    </int2:bookmark>
    <int2:bookmark int2:bookmarkName="_Int_YGTFwYhr" int2:invalidationBookmarkName="" int2:hashCode="/fxfERBKzA8UTH" int2:id="omMufNh1">
      <int2:state int2:value="Rejected" int2:type="AugLoop_Text_Critique"/>
    </int2:bookmark>
    <int2:bookmark int2:bookmarkName="_Int_hK9TgyCW" int2:invalidationBookmarkName="" int2:hashCode="edTGrS7KqeD+bW" int2:id="uho0EuzQ">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4CC1"/>
    <w:multiLevelType w:val="hybridMultilevel"/>
    <w:tmpl w:val="BC325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10F96"/>
    <w:multiLevelType w:val="hybridMultilevel"/>
    <w:tmpl w:val="B61C0378"/>
    <w:lvl w:ilvl="0" w:tplc="DD547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264D9D"/>
    <w:multiLevelType w:val="hybridMultilevel"/>
    <w:tmpl w:val="10F033FC"/>
    <w:lvl w:ilvl="0" w:tplc="4132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0057D"/>
    <w:multiLevelType w:val="hybridMultilevel"/>
    <w:tmpl w:val="47F62DC8"/>
    <w:lvl w:ilvl="0" w:tplc="74B6C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411DCE"/>
    <w:multiLevelType w:val="hybridMultilevel"/>
    <w:tmpl w:val="815ABA66"/>
    <w:lvl w:ilvl="0" w:tplc="28665490">
      <w:start w:val="1"/>
      <w:numFmt w:val="lowerLetter"/>
      <w:lvlText w:val="%1."/>
      <w:lvlJc w:val="left"/>
      <w:pPr>
        <w:ind w:left="22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F21820"/>
    <w:multiLevelType w:val="hybridMultilevel"/>
    <w:tmpl w:val="5C5A4AC2"/>
    <w:lvl w:ilvl="0" w:tplc="8AC2D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027174"/>
    <w:multiLevelType w:val="hybridMultilevel"/>
    <w:tmpl w:val="704EDB8C"/>
    <w:lvl w:ilvl="0" w:tplc="3C74BD0E">
      <w:start w:val="1"/>
      <w:numFmt w:val="decimal"/>
      <w:lvlText w:val="%1."/>
      <w:lvlJc w:val="left"/>
      <w:pPr>
        <w:tabs>
          <w:tab w:val="num" w:pos="720"/>
        </w:tabs>
        <w:ind w:left="720" w:hanging="360"/>
      </w:pPr>
    </w:lvl>
    <w:lvl w:ilvl="1" w:tplc="454CE546">
      <w:start w:val="1"/>
      <w:numFmt w:val="lowerLetter"/>
      <w:lvlText w:val="%2."/>
      <w:lvlJc w:val="left"/>
      <w:pPr>
        <w:tabs>
          <w:tab w:val="num" w:pos="1440"/>
        </w:tabs>
        <w:ind w:left="1440" w:hanging="360"/>
      </w:pPr>
    </w:lvl>
    <w:lvl w:ilvl="2" w:tplc="4BD6D1DE" w:tentative="1">
      <w:start w:val="1"/>
      <w:numFmt w:val="decimal"/>
      <w:lvlText w:val="%3."/>
      <w:lvlJc w:val="left"/>
      <w:pPr>
        <w:tabs>
          <w:tab w:val="num" w:pos="2160"/>
        </w:tabs>
        <w:ind w:left="2160" w:hanging="360"/>
      </w:pPr>
    </w:lvl>
    <w:lvl w:ilvl="3" w:tplc="D8105560" w:tentative="1">
      <w:start w:val="1"/>
      <w:numFmt w:val="decimal"/>
      <w:lvlText w:val="%4."/>
      <w:lvlJc w:val="left"/>
      <w:pPr>
        <w:tabs>
          <w:tab w:val="num" w:pos="2880"/>
        </w:tabs>
        <w:ind w:left="2880" w:hanging="360"/>
      </w:pPr>
    </w:lvl>
    <w:lvl w:ilvl="4" w:tplc="9554448A" w:tentative="1">
      <w:start w:val="1"/>
      <w:numFmt w:val="decimal"/>
      <w:lvlText w:val="%5."/>
      <w:lvlJc w:val="left"/>
      <w:pPr>
        <w:tabs>
          <w:tab w:val="num" w:pos="3600"/>
        </w:tabs>
        <w:ind w:left="3600" w:hanging="360"/>
      </w:pPr>
    </w:lvl>
    <w:lvl w:ilvl="5" w:tplc="CDC4769C" w:tentative="1">
      <w:start w:val="1"/>
      <w:numFmt w:val="decimal"/>
      <w:lvlText w:val="%6."/>
      <w:lvlJc w:val="left"/>
      <w:pPr>
        <w:tabs>
          <w:tab w:val="num" w:pos="4320"/>
        </w:tabs>
        <w:ind w:left="4320" w:hanging="360"/>
      </w:pPr>
    </w:lvl>
    <w:lvl w:ilvl="6" w:tplc="D464C24E" w:tentative="1">
      <w:start w:val="1"/>
      <w:numFmt w:val="decimal"/>
      <w:lvlText w:val="%7."/>
      <w:lvlJc w:val="left"/>
      <w:pPr>
        <w:tabs>
          <w:tab w:val="num" w:pos="5040"/>
        </w:tabs>
        <w:ind w:left="5040" w:hanging="360"/>
      </w:pPr>
    </w:lvl>
    <w:lvl w:ilvl="7" w:tplc="C1100CD8" w:tentative="1">
      <w:start w:val="1"/>
      <w:numFmt w:val="decimal"/>
      <w:lvlText w:val="%8."/>
      <w:lvlJc w:val="left"/>
      <w:pPr>
        <w:tabs>
          <w:tab w:val="num" w:pos="5760"/>
        </w:tabs>
        <w:ind w:left="5760" w:hanging="360"/>
      </w:pPr>
    </w:lvl>
    <w:lvl w:ilvl="8" w:tplc="1FBA96C2" w:tentative="1">
      <w:start w:val="1"/>
      <w:numFmt w:val="decimal"/>
      <w:lvlText w:val="%9."/>
      <w:lvlJc w:val="left"/>
      <w:pPr>
        <w:tabs>
          <w:tab w:val="num" w:pos="6480"/>
        </w:tabs>
        <w:ind w:left="6480" w:hanging="360"/>
      </w:pPr>
    </w:lvl>
  </w:abstractNum>
  <w:abstractNum w:abstractNumId="7" w15:restartNumberingAfterBreak="0">
    <w:nsid w:val="6DCB4C86"/>
    <w:multiLevelType w:val="hybridMultilevel"/>
    <w:tmpl w:val="AEB03BA6"/>
    <w:lvl w:ilvl="0" w:tplc="F5EC2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BE0B1D"/>
    <w:multiLevelType w:val="hybridMultilevel"/>
    <w:tmpl w:val="5C5A4AC2"/>
    <w:lvl w:ilvl="0" w:tplc="8AC2D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8629760">
    <w:abstractNumId w:val="0"/>
  </w:num>
  <w:num w:numId="2" w16cid:durableId="983050811">
    <w:abstractNumId w:val="5"/>
  </w:num>
  <w:num w:numId="3" w16cid:durableId="967779482">
    <w:abstractNumId w:val="3"/>
  </w:num>
  <w:num w:numId="4" w16cid:durableId="1309288303">
    <w:abstractNumId w:val="1"/>
  </w:num>
  <w:num w:numId="5" w16cid:durableId="1952128311">
    <w:abstractNumId w:val="4"/>
  </w:num>
  <w:num w:numId="6" w16cid:durableId="1441492681">
    <w:abstractNumId w:val="2"/>
  </w:num>
  <w:num w:numId="7" w16cid:durableId="591547782">
    <w:abstractNumId w:val="7"/>
  </w:num>
  <w:num w:numId="8" w16cid:durableId="786972332">
    <w:abstractNumId w:val="8"/>
  </w:num>
  <w:num w:numId="9" w16cid:durableId="1466118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ocumentProtection w:edit="readOnly" w:formatting="1" w:enforcement="1" w:cryptProviderType="rsaAES" w:cryptAlgorithmClass="hash" w:cryptAlgorithmType="typeAny" w:cryptAlgorithmSid="14" w:cryptSpinCount="100000" w:hash="HJddX7z/GbnIXEHmYXfsdWyWDd3sdt2RezJdqrVNG+RAZV9O1cZ2sdW4cGi6s5/8ts2kNXp8AqTxhUlJbEJKsQ==" w:salt="wFOIClcWbKFzlyuEZ+ReB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03"/>
    <w:rsid w:val="00000F1C"/>
    <w:rsid w:val="00001D5B"/>
    <w:rsid w:val="000047B7"/>
    <w:rsid w:val="00012CC8"/>
    <w:rsid w:val="000160E5"/>
    <w:rsid w:val="000166F0"/>
    <w:rsid w:val="00021B38"/>
    <w:rsid w:val="000233CD"/>
    <w:rsid w:val="000246BA"/>
    <w:rsid w:val="00025C46"/>
    <w:rsid w:val="00026273"/>
    <w:rsid w:val="00026E6E"/>
    <w:rsid w:val="000277DE"/>
    <w:rsid w:val="00027A01"/>
    <w:rsid w:val="00030CB9"/>
    <w:rsid w:val="00032BFC"/>
    <w:rsid w:val="000353AE"/>
    <w:rsid w:val="0003683E"/>
    <w:rsid w:val="00037A7B"/>
    <w:rsid w:val="00037C49"/>
    <w:rsid w:val="000477B9"/>
    <w:rsid w:val="00047AE8"/>
    <w:rsid w:val="00051B02"/>
    <w:rsid w:val="00052D40"/>
    <w:rsid w:val="00057A0C"/>
    <w:rsid w:val="00057ACE"/>
    <w:rsid w:val="0006165A"/>
    <w:rsid w:val="000622EA"/>
    <w:rsid w:val="00063C02"/>
    <w:rsid w:val="000649ED"/>
    <w:rsid w:val="00072569"/>
    <w:rsid w:val="00073401"/>
    <w:rsid w:val="00073EA6"/>
    <w:rsid w:val="00074A2D"/>
    <w:rsid w:val="00075DFB"/>
    <w:rsid w:val="00075F17"/>
    <w:rsid w:val="00076893"/>
    <w:rsid w:val="00076D9E"/>
    <w:rsid w:val="00077C7A"/>
    <w:rsid w:val="00080631"/>
    <w:rsid w:val="00082070"/>
    <w:rsid w:val="00082569"/>
    <w:rsid w:val="0008269B"/>
    <w:rsid w:val="000850CF"/>
    <w:rsid w:val="00086551"/>
    <w:rsid w:val="000945FB"/>
    <w:rsid w:val="000947D0"/>
    <w:rsid w:val="000960D2"/>
    <w:rsid w:val="00096A15"/>
    <w:rsid w:val="000A07E2"/>
    <w:rsid w:val="000A19D6"/>
    <w:rsid w:val="000A1EF7"/>
    <w:rsid w:val="000A32E2"/>
    <w:rsid w:val="000A33CD"/>
    <w:rsid w:val="000A37A8"/>
    <w:rsid w:val="000A5AB3"/>
    <w:rsid w:val="000A6B45"/>
    <w:rsid w:val="000A6B87"/>
    <w:rsid w:val="000A7713"/>
    <w:rsid w:val="000AE27B"/>
    <w:rsid w:val="000B0579"/>
    <w:rsid w:val="000B4114"/>
    <w:rsid w:val="000B5025"/>
    <w:rsid w:val="000B5320"/>
    <w:rsid w:val="000B6528"/>
    <w:rsid w:val="000C025F"/>
    <w:rsid w:val="000C1AD8"/>
    <w:rsid w:val="000C3C54"/>
    <w:rsid w:val="000C3FCF"/>
    <w:rsid w:val="000C464A"/>
    <w:rsid w:val="000C52E2"/>
    <w:rsid w:val="000C535D"/>
    <w:rsid w:val="000C5DB7"/>
    <w:rsid w:val="000C679A"/>
    <w:rsid w:val="000C6ED1"/>
    <w:rsid w:val="000C727E"/>
    <w:rsid w:val="000C770F"/>
    <w:rsid w:val="000D0081"/>
    <w:rsid w:val="000D5D21"/>
    <w:rsid w:val="000E00DB"/>
    <w:rsid w:val="000E0852"/>
    <w:rsid w:val="000E0DCC"/>
    <w:rsid w:val="000E1924"/>
    <w:rsid w:val="000E1EBD"/>
    <w:rsid w:val="000E3AA3"/>
    <w:rsid w:val="000E3CDD"/>
    <w:rsid w:val="000E506E"/>
    <w:rsid w:val="000E58E7"/>
    <w:rsid w:val="000E6D0A"/>
    <w:rsid w:val="000E6E75"/>
    <w:rsid w:val="000E7EED"/>
    <w:rsid w:val="000F171B"/>
    <w:rsid w:val="000F174E"/>
    <w:rsid w:val="000F2CAB"/>
    <w:rsid w:val="000F42A5"/>
    <w:rsid w:val="00100720"/>
    <w:rsid w:val="00101403"/>
    <w:rsid w:val="0010150D"/>
    <w:rsid w:val="00104FFD"/>
    <w:rsid w:val="0010519A"/>
    <w:rsid w:val="0010699E"/>
    <w:rsid w:val="00106FD1"/>
    <w:rsid w:val="0010754F"/>
    <w:rsid w:val="00107AE7"/>
    <w:rsid w:val="0010D433"/>
    <w:rsid w:val="00112283"/>
    <w:rsid w:val="00120422"/>
    <w:rsid w:val="00122D48"/>
    <w:rsid w:val="001242A6"/>
    <w:rsid w:val="00127856"/>
    <w:rsid w:val="00132113"/>
    <w:rsid w:val="0013386B"/>
    <w:rsid w:val="00135901"/>
    <w:rsid w:val="0013600F"/>
    <w:rsid w:val="001363F6"/>
    <w:rsid w:val="00136FD1"/>
    <w:rsid w:val="00143997"/>
    <w:rsid w:val="00143E5E"/>
    <w:rsid w:val="00146368"/>
    <w:rsid w:val="00150BC7"/>
    <w:rsid w:val="001517C9"/>
    <w:rsid w:val="001535D2"/>
    <w:rsid w:val="0015589E"/>
    <w:rsid w:val="0015631E"/>
    <w:rsid w:val="00160AA2"/>
    <w:rsid w:val="0016267F"/>
    <w:rsid w:val="0016282A"/>
    <w:rsid w:val="001630F6"/>
    <w:rsid w:val="001631BE"/>
    <w:rsid w:val="00163278"/>
    <w:rsid w:val="00163645"/>
    <w:rsid w:val="001641A5"/>
    <w:rsid w:val="001653B4"/>
    <w:rsid w:val="00165546"/>
    <w:rsid w:val="0016558D"/>
    <w:rsid w:val="001660B2"/>
    <w:rsid w:val="0017054E"/>
    <w:rsid w:val="001710B6"/>
    <w:rsid w:val="0017178B"/>
    <w:rsid w:val="00172D7E"/>
    <w:rsid w:val="00173F22"/>
    <w:rsid w:val="00174439"/>
    <w:rsid w:val="00174EBC"/>
    <w:rsid w:val="0017547C"/>
    <w:rsid w:val="00177C2F"/>
    <w:rsid w:val="00184EA4"/>
    <w:rsid w:val="001852B0"/>
    <w:rsid w:val="001853CC"/>
    <w:rsid w:val="00185ADA"/>
    <w:rsid w:val="00185BB1"/>
    <w:rsid w:val="00190A3B"/>
    <w:rsid w:val="00191044"/>
    <w:rsid w:val="00191BCC"/>
    <w:rsid w:val="00195B27"/>
    <w:rsid w:val="00195CD2"/>
    <w:rsid w:val="001A041F"/>
    <w:rsid w:val="001A27D0"/>
    <w:rsid w:val="001A3076"/>
    <w:rsid w:val="001A4147"/>
    <w:rsid w:val="001A42CA"/>
    <w:rsid w:val="001A4AAF"/>
    <w:rsid w:val="001A66EA"/>
    <w:rsid w:val="001A73B6"/>
    <w:rsid w:val="001B1171"/>
    <w:rsid w:val="001B12A7"/>
    <w:rsid w:val="001B1C69"/>
    <w:rsid w:val="001B21E7"/>
    <w:rsid w:val="001B2544"/>
    <w:rsid w:val="001C2687"/>
    <w:rsid w:val="001C2C0C"/>
    <w:rsid w:val="001C3220"/>
    <w:rsid w:val="001C355A"/>
    <w:rsid w:val="001C3C15"/>
    <w:rsid w:val="001C66DD"/>
    <w:rsid w:val="001D23F7"/>
    <w:rsid w:val="001D33EF"/>
    <w:rsid w:val="001D56AE"/>
    <w:rsid w:val="001E0239"/>
    <w:rsid w:val="001E158F"/>
    <w:rsid w:val="001E1CED"/>
    <w:rsid w:val="001E3B97"/>
    <w:rsid w:val="001E4209"/>
    <w:rsid w:val="001E43B8"/>
    <w:rsid w:val="001E4C59"/>
    <w:rsid w:val="001E6785"/>
    <w:rsid w:val="001F2019"/>
    <w:rsid w:val="001F2E6A"/>
    <w:rsid w:val="001F3BC7"/>
    <w:rsid w:val="001F535C"/>
    <w:rsid w:val="001F6B0E"/>
    <w:rsid w:val="001F773E"/>
    <w:rsid w:val="001F799C"/>
    <w:rsid w:val="002033A1"/>
    <w:rsid w:val="00203D29"/>
    <w:rsid w:val="002040F7"/>
    <w:rsid w:val="002076D3"/>
    <w:rsid w:val="002076F1"/>
    <w:rsid w:val="002114F9"/>
    <w:rsid w:val="002138CA"/>
    <w:rsid w:val="002160FE"/>
    <w:rsid w:val="002246F7"/>
    <w:rsid w:val="00225B15"/>
    <w:rsid w:val="00227FF5"/>
    <w:rsid w:val="002300CA"/>
    <w:rsid w:val="0023017A"/>
    <w:rsid w:val="00233296"/>
    <w:rsid w:val="0023436B"/>
    <w:rsid w:val="0023697A"/>
    <w:rsid w:val="00237692"/>
    <w:rsid w:val="002427D2"/>
    <w:rsid w:val="00246AC6"/>
    <w:rsid w:val="0025155E"/>
    <w:rsid w:val="00252397"/>
    <w:rsid w:val="00252C78"/>
    <w:rsid w:val="00253CA4"/>
    <w:rsid w:val="00254644"/>
    <w:rsid w:val="002563BC"/>
    <w:rsid w:val="00262D9C"/>
    <w:rsid w:val="002655D3"/>
    <w:rsid w:val="002712A3"/>
    <w:rsid w:val="00272605"/>
    <w:rsid w:val="002729B5"/>
    <w:rsid w:val="00273916"/>
    <w:rsid w:val="00274F17"/>
    <w:rsid w:val="00275D5D"/>
    <w:rsid w:val="00275EBA"/>
    <w:rsid w:val="00280EDC"/>
    <w:rsid w:val="00283FF0"/>
    <w:rsid w:val="00286808"/>
    <w:rsid w:val="0029011A"/>
    <w:rsid w:val="0029154E"/>
    <w:rsid w:val="002924C1"/>
    <w:rsid w:val="00293B35"/>
    <w:rsid w:val="00293DC5"/>
    <w:rsid w:val="0029436D"/>
    <w:rsid w:val="00294852"/>
    <w:rsid w:val="0029554D"/>
    <w:rsid w:val="00297D16"/>
    <w:rsid w:val="002A1475"/>
    <w:rsid w:val="002A1746"/>
    <w:rsid w:val="002A31D3"/>
    <w:rsid w:val="002A523B"/>
    <w:rsid w:val="002A753E"/>
    <w:rsid w:val="002B3868"/>
    <w:rsid w:val="002B6F82"/>
    <w:rsid w:val="002C02F8"/>
    <w:rsid w:val="002C1925"/>
    <w:rsid w:val="002C4787"/>
    <w:rsid w:val="002C5E31"/>
    <w:rsid w:val="002C6104"/>
    <w:rsid w:val="002D251C"/>
    <w:rsid w:val="002D3615"/>
    <w:rsid w:val="002D3619"/>
    <w:rsid w:val="002D36DB"/>
    <w:rsid w:val="002D41E0"/>
    <w:rsid w:val="002D4C98"/>
    <w:rsid w:val="002D52FA"/>
    <w:rsid w:val="002D59F2"/>
    <w:rsid w:val="002D6DF3"/>
    <w:rsid w:val="002E1B3A"/>
    <w:rsid w:val="002E2923"/>
    <w:rsid w:val="002E2C09"/>
    <w:rsid w:val="002E4D8F"/>
    <w:rsid w:val="002E5A4D"/>
    <w:rsid w:val="002E5A54"/>
    <w:rsid w:val="002E7771"/>
    <w:rsid w:val="002F05EB"/>
    <w:rsid w:val="002F333B"/>
    <w:rsid w:val="002F3959"/>
    <w:rsid w:val="002F48F4"/>
    <w:rsid w:val="002F7AF3"/>
    <w:rsid w:val="00301916"/>
    <w:rsid w:val="00302515"/>
    <w:rsid w:val="003030D2"/>
    <w:rsid w:val="0030402A"/>
    <w:rsid w:val="00305002"/>
    <w:rsid w:val="0030587D"/>
    <w:rsid w:val="00305D0A"/>
    <w:rsid w:val="003063C5"/>
    <w:rsid w:val="00306BD5"/>
    <w:rsid w:val="0030708D"/>
    <w:rsid w:val="003100DE"/>
    <w:rsid w:val="0031125E"/>
    <w:rsid w:val="00312AD0"/>
    <w:rsid w:val="00312C2B"/>
    <w:rsid w:val="00314593"/>
    <w:rsid w:val="00314E37"/>
    <w:rsid w:val="003169BB"/>
    <w:rsid w:val="00317194"/>
    <w:rsid w:val="00317FA4"/>
    <w:rsid w:val="003236AE"/>
    <w:rsid w:val="00324216"/>
    <w:rsid w:val="00324B7A"/>
    <w:rsid w:val="0032583D"/>
    <w:rsid w:val="003259DA"/>
    <w:rsid w:val="00326E42"/>
    <w:rsid w:val="003270F7"/>
    <w:rsid w:val="0033205E"/>
    <w:rsid w:val="00332086"/>
    <w:rsid w:val="00332C8E"/>
    <w:rsid w:val="00335AE6"/>
    <w:rsid w:val="003361F4"/>
    <w:rsid w:val="003373EB"/>
    <w:rsid w:val="003374C1"/>
    <w:rsid w:val="00341738"/>
    <w:rsid w:val="0034215D"/>
    <w:rsid w:val="00342EEC"/>
    <w:rsid w:val="00343F01"/>
    <w:rsid w:val="00344015"/>
    <w:rsid w:val="00346ED3"/>
    <w:rsid w:val="00346F68"/>
    <w:rsid w:val="0034765B"/>
    <w:rsid w:val="00350130"/>
    <w:rsid w:val="00350369"/>
    <w:rsid w:val="0035095D"/>
    <w:rsid w:val="0035121B"/>
    <w:rsid w:val="003521BD"/>
    <w:rsid w:val="0035280C"/>
    <w:rsid w:val="00352A1B"/>
    <w:rsid w:val="00353F08"/>
    <w:rsid w:val="00354371"/>
    <w:rsid w:val="00355AA4"/>
    <w:rsid w:val="00356E1E"/>
    <w:rsid w:val="003571FF"/>
    <w:rsid w:val="0036041C"/>
    <w:rsid w:val="003604B4"/>
    <w:rsid w:val="00360556"/>
    <w:rsid w:val="00361290"/>
    <w:rsid w:val="00361B42"/>
    <w:rsid w:val="00362056"/>
    <w:rsid w:val="0036311F"/>
    <w:rsid w:val="00367194"/>
    <w:rsid w:val="00367BDC"/>
    <w:rsid w:val="003706DD"/>
    <w:rsid w:val="0037160D"/>
    <w:rsid w:val="0037239A"/>
    <w:rsid w:val="003732B3"/>
    <w:rsid w:val="003750E5"/>
    <w:rsid w:val="00375283"/>
    <w:rsid w:val="00375AF7"/>
    <w:rsid w:val="00375CB3"/>
    <w:rsid w:val="00376535"/>
    <w:rsid w:val="00376B46"/>
    <w:rsid w:val="00381494"/>
    <w:rsid w:val="00382906"/>
    <w:rsid w:val="00382E77"/>
    <w:rsid w:val="0038453D"/>
    <w:rsid w:val="00384895"/>
    <w:rsid w:val="003849BB"/>
    <w:rsid w:val="0038588C"/>
    <w:rsid w:val="00385CDD"/>
    <w:rsid w:val="0038761A"/>
    <w:rsid w:val="00390823"/>
    <w:rsid w:val="0039093E"/>
    <w:rsid w:val="00391151"/>
    <w:rsid w:val="00396E16"/>
    <w:rsid w:val="003A1AC2"/>
    <w:rsid w:val="003B0942"/>
    <w:rsid w:val="003B120D"/>
    <w:rsid w:val="003B2826"/>
    <w:rsid w:val="003B2862"/>
    <w:rsid w:val="003B4295"/>
    <w:rsid w:val="003B5B53"/>
    <w:rsid w:val="003B5CBC"/>
    <w:rsid w:val="003C3C5C"/>
    <w:rsid w:val="003C433F"/>
    <w:rsid w:val="003C4BAC"/>
    <w:rsid w:val="003C71A0"/>
    <w:rsid w:val="003C72BD"/>
    <w:rsid w:val="003D169A"/>
    <w:rsid w:val="003D21E0"/>
    <w:rsid w:val="003D259D"/>
    <w:rsid w:val="003D3E74"/>
    <w:rsid w:val="003D4F2F"/>
    <w:rsid w:val="003D59F6"/>
    <w:rsid w:val="003D612E"/>
    <w:rsid w:val="003D7094"/>
    <w:rsid w:val="003D7EEF"/>
    <w:rsid w:val="003E1706"/>
    <w:rsid w:val="003E201D"/>
    <w:rsid w:val="003E36D9"/>
    <w:rsid w:val="003E519E"/>
    <w:rsid w:val="003E5317"/>
    <w:rsid w:val="003E7AA0"/>
    <w:rsid w:val="003F3796"/>
    <w:rsid w:val="003F3B94"/>
    <w:rsid w:val="003F52C1"/>
    <w:rsid w:val="003F7FBF"/>
    <w:rsid w:val="004036E9"/>
    <w:rsid w:val="00404217"/>
    <w:rsid w:val="004048B2"/>
    <w:rsid w:val="00404E30"/>
    <w:rsid w:val="00405209"/>
    <w:rsid w:val="0040585D"/>
    <w:rsid w:val="004058E4"/>
    <w:rsid w:val="0040675D"/>
    <w:rsid w:val="004068CE"/>
    <w:rsid w:val="00410F48"/>
    <w:rsid w:val="00411A90"/>
    <w:rsid w:val="004156DE"/>
    <w:rsid w:val="00416709"/>
    <w:rsid w:val="004168BF"/>
    <w:rsid w:val="00423A01"/>
    <w:rsid w:val="00424FC1"/>
    <w:rsid w:val="00425F03"/>
    <w:rsid w:val="004272B7"/>
    <w:rsid w:val="004277AA"/>
    <w:rsid w:val="00430BCC"/>
    <w:rsid w:val="00431394"/>
    <w:rsid w:val="00431C41"/>
    <w:rsid w:val="004332FF"/>
    <w:rsid w:val="00434582"/>
    <w:rsid w:val="0043652D"/>
    <w:rsid w:val="0043696E"/>
    <w:rsid w:val="00442285"/>
    <w:rsid w:val="00442A82"/>
    <w:rsid w:val="00444F6A"/>
    <w:rsid w:val="00445AD2"/>
    <w:rsid w:val="004474A2"/>
    <w:rsid w:val="004516BA"/>
    <w:rsid w:val="0045174B"/>
    <w:rsid w:val="00452563"/>
    <w:rsid w:val="00452B30"/>
    <w:rsid w:val="00453AB3"/>
    <w:rsid w:val="00453B55"/>
    <w:rsid w:val="00453E52"/>
    <w:rsid w:val="00456336"/>
    <w:rsid w:val="004565F9"/>
    <w:rsid w:val="00456847"/>
    <w:rsid w:val="004568CF"/>
    <w:rsid w:val="00461BBA"/>
    <w:rsid w:val="0046262F"/>
    <w:rsid w:val="004627B4"/>
    <w:rsid w:val="0046458D"/>
    <w:rsid w:val="0046671E"/>
    <w:rsid w:val="00466B51"/>
    <w:rsid w:val="00472BDB"/>
    <w:rsid w:val="00473F10"/>
    <w:rsid w:val="00475A2D"/>
    <w:rsid w:val="00477EEA"/>
    <w:rsid w:val="00483590"/>
    <w:rsid w:val="00484484"/>
    <w:rsid w:val="00484551"/>
    <w:rsid w:val="00486F9C"/>
    <w:rsid w:val="004872E2"/>
    <w:rsid w:val="004874F5"/>
    <w:rsid w:val="00487693"/>
    <w:rsid w:val="0049144E"/>
    <w:rsid w:val="00491A82"/>
    <w:rsid w:val="00494557"/>
    <w:rsid w:val="004952B6"/>
    <w:rsid w:val="004963D7"/>
    <w:rsid w:val="004964D0"/>
    <w:rsid w:val="004A052C"/>
    <w:rsid w:val="004A0776"/>
    <w:rsid w:val="004A0FC5"/>
    <w:rsid w:val="004A3D68"/>
    <w:rsid w:val="004B00AF"/>
    <w:rsid w:val="004B089B"/>
    <w:rsid w:val="004B3F21"/>
    <w:rsid w:val="004B4255"/>
    <w:rsid w:val="004B45C3"/>
    <w:rsid w:val="004B6448"/>
    <w:rsid w:val="004B6A3A"/>
    <w:rsid w:val="004B7DB5"/>
    <w:rsid w:val="004C389C"/>
    <w:rsid w:val="004C3DC0"/>
    <w:rsid w:val="004C4056"/>
    <w:rsid w:val="004C485B"/>
    <w:rsid w:val="004C4B82"/>
    <w:rsid w:val="004C6963"/>
    <w:rsid w:val="004C7380"/>
    <w:rsid w:val="004D0895"/>
    <w:rsid w:val="004D0F6D"/>
    <w:rsid w:val="004D11E2"/>
    <w:rsid w:val="004D1895"/>
    <w:rsid w:val="004D226A"/>
    <w:rsid w:val="004D2C1E"/>
    <w:rsid w:val="004D491B"/>
    <w:rsid w:val="004D56BD"/>
    <w:rsid w:val="004D672D"/>
    <w:rsid w:val="004E0FDA"/>
    <w:rsid w:val="004E108E"/>
    <w:rsid w:val="004E29E5"/>
    <w:rsid w:val="004E3D39"/>
    <w:rsid w:val="004E43C8"/>
    <w:rsid w:val="004E4FBF"/>
    <w:rsid w:val="004E618F"/>
    <w:rsid w:val="004E66A6"/>
    <w:rsid w:val="004E7238"/>
    <w:rsid w:val="004F0579"/>
    <w:rsid w:val="004F3DAA"/>
    <w:rsid w:val="004F5591"/>
    <w:rsid w:val="004F5A50"/>
    <w:rsid w:val="004F7EF1"/>
    <w:rsid w:val="00501928"/>
    <w:rsid w:val="005065EB"/>
    <w:rsid w:val="005127DE"/>
    <w:rsid w:val="005133F1"/>
    <w:rsid w:val="00515237"/>
    <w:rsid w:val="00515FE1"/>
    <w:rsid w:val="00520105"/>
    <w:rsid w:val="005253F4"/>
    <w:rsid w:val="005254B9"/>
    <w:rsid w:val="00525C3A"/>
    <w:rsid w:val="00526C6C"/>
    <w:rsid w:val="0052767A"/>
    <w:rsid w:val="00531BD7"/>
    <w:rsid w:val="00531DCD"/>
    <w:rsid w:val="00535C23"/>
    <w:rsid w:val="00535F67"/>
    <w:rsid w:val="00536AF8"/>
    <w:rsid w:val="005371E2"/>
    <w:rsid w:val="005413FC"/>
    <w:rsid w:val="005420E9"/>
    <w:rsid w:val="00544501"/>
    <w:rsid w:val="00552D4A"/>
    <w:rsid w:val="00553247"/>
    <w:rsid w:val="005606FB"/>
    <w:rsid w:val="005620A9"/>
    <w:rsid w:val="005631C0"/>
    <w:rsid w:val="005632E4"/>
    <w:rsid w:val="00563A00"/>
    <w:rsid w:val="00564271"/>
    <w:rsid w:val="00566EEE"/>
    <w:rsid w:val="00571835"/>
    <w:rsid w:val="0057285F"/>
    <w:rsid w:val="00573205"/>
    <w:rsid w:val="00573461"/>
    <w:rsid w:val="00575767"/>
    <w:rsid w:val="00576305"/>
    <w:rsid w:val="00576F1E"/>
    <w:rsid w:val="00580E76"/>
    <w:rsid w:val="00581EA5"/>
    <w:rsid w:val="00582D12"/>
    <w:rsid w:val="00583F98"/>
    <w:rsid w:val="00585F3E"/>
    <w:rsid w:val="0058658D"/>
    <w:rsid w:val="00590AFB"/>
    <w:rsid w:val="00591D6B"/>
    <w:rsid w:val="00591FDF"/>
    <w:rsid w:val="0059344B"/>
    <w:rsid w:val="005945BE"/>
    <w:rsid w:val="00595063"/>
    <w:rsid w:val="005956B1"/>
    <w:rsid w:val="00595BE3"/>
    <w:rsid w:val="00595C9F"/>
    <w:rsid w:val="0059642A"/>
    <w:rsid w:val="00596B75"/>
    <w:rsid w:val="005A134F"/>
    <w:rsid w:val="005A14C8"/>
    <w:rsid w:val="005A2E23"/>
    <w:rsid w:val="005A31D0"/>
    <w:rsid w:val="005A3A59"/>
    <w:rsid w:val="005A43E2"/>
    <w:rsid w:val="005A7E8A"/>
    <w:rsid w:val="005B08FF"/>
    <w:rsid w:val="005B161D"/>
    <w:rsid w:val="005B4E72"/>
    <w:rsid w:val="005B6605"/>
    <w:rsid w:val="005C11FA"/>
    <w:rsid w:val="005C2F1F"/>
    <w:rsid w:val="005C3000"/>
    <w:rsid w:val="005C5D7A"/>
    <w:rsid w:val="005C6D79"/>
    <w:rsid w:val="005C7F2C"/>
    <w:rsid w:val="005D1294"/>
    <w:rsid w:val="005D210C"/>
    <w:rsid w:val="005D34F3"/>
    <w:rsid w:val="005D5C77"/>
    <w:rsid w:val="005D66BD"/>
    <w:rsid w:val="005E0CBE"/>
    <w:rsid w:val="005E1531"/>
    <w:rsid w:val="005E310E"/>
    <w:rsid w:val="005E3686"/>
    <w:rsid w:val="005E6BF3"/>
    <w:rsid w:val="005F0114"/>
    <w:rsid w:val="005F029C"/>
    <w:rsid w:val="005F16CE"/>
    <w:rsid w:val="005F1FF2"/>
    <w:rsid w:val="005F6122"/>
    <w:rsid w:val="005F7786"/>
    <w:rsid w:val="0060446D"/>
    <w:rsid w:val="0060690C"/>
    <w:rsid w:val="00607308"/>
    <w:rsid w:val="006109FE"/>
    <w:rsid w:val="006114AE"/>
    <w:rsid w:val="00611DD5"/>
    <w:rsid w:val="00612AE7"/>
    <w:rsid w:val="00613A25"/>
    <w:rsid w:val="00615259"/>
    <w:rsid w:val="0061526C"/>
    <w:rsid w:val="00616231"/>
    <w:rsid w:val="00620E7C"/>
    <w:rsid w:val="006223A3"/>
    <w:rsid w:val="006227D4"/>
    <w:rsid w:val="00623606"/>
    <w:rsid w:val="0062555F"/>
    <w:rsid w:val="00625639"/>
    <w:rsid w:val="00632B57"/>
    <w:rsid w:val="00636AEC"/>
    <w:rsid w:val="00640224"/>
    <w:rsid w:val="00642289"/>
    <w:rsid w:val="00644CE6"/>
    <w:rsid w:val="00646464"/>
    <w:rsid w:val="00646F6B"/>
    <w:rsid w:val="006475BD"/>
    <w:rsid w:val="00650BAA"/>
    <w:rsid w:val="0065138C"/>
    <w:rsid w:val="00651856"/>
    <w:rsid w:val="00652C46"/>
    <w:rsid w:val="00652F9D"/>
    <w:rsid w:val="00654F3D"/>
    <w:rsid w:val="00655613"/>
    <w:rsid w:val="006567E6"/>
    <w:rsid w:val="00657061"/>
    <w:rsid w:val="00657608"/>
    <w:rsid w:val="006578B0"/>
    <w:rsid w:val="006600E2"/>
    <w:rsid w:val="00660687"/>
    <w:rsid w:val="0066165F"/>
    <w:rsid w:val="00663944"/>
    <w:rsid w:val="00665231"/>
    <w:rsid w:val="006663C0"/>
    <w:rsid w:val="006700E6"/>
    <w:rsid w:val="00671463"/>
    <w:rsid w:val="00672495"/>
    <w:rsid w:val="00672D70"/>
    <w:rsid w:val="0067586B"/>
    <w:rsid w:val="00676C3E"/>
    <w:rsid w:val="006770A5"/>
    <w:rsid w:val="006773CE"/>
    <w:rsid w:val="00680430"/>
    <w:rsid w:val="00680D05"/>
    <w:rsid w:val="00683500"/>
    <w:rsid w:val="00684AF5"/>
    <w:rsid w:val="0068530C"/>
    <w:rsid w:val="00687906"/>
    <w:rsid w:val="00690E58"/>
    <w:rsid w:val="006914DD"/>
    <w:rsid w:val="00694522"/>
    <w:rsid w:val="00695757"/>
    <w:rsid w:val="006959C0"/>
    <w:rsid w:val="00695E3D"/>
    <w:rsid w:val="006A01FD"/>
    <w:rsid w:val="006A056D"/>
    <w:rsid w:val="006A0889"/>
    <w:rsid w:val="006A2BD9"/>
    <w:rsid w:val="006A2E29"/>
    <w:rsid w:val="006A5CF7"/>
    <w:rsid w:val="006A729B"/>
    <w:rsid w:val="006B11C4"/>
    <w:rsid w:val="006B1FB6"/>
    <w:rsid w:val="006B2821"/>
    <w:rsid w:val="006B3094"/>
    <w:rsid w:val="006B5BBB"/>
    <w:rsid w:val="006B6931"/>
    <w:rsid w:val="006B703B"/>
    <w:rsid w:val="006C0563"/>
    <w:rsid w:val="006C0A6A"/>
    <w:rsid w:val="006C13AA"/>
    <w:rsid w:val="006C1451"/>
    <w:rsid w:val="006C16F4"/>
    <w:rsid w:val="006C46AB"/>
    <w:rsid w:val="006C58A0"/>
    <w:rsid w:val="006C5F28"/>
    <w:rsid w:val="006C6177"/>
    <w:rsid w:val="006D00C7"/>
    <w:rsid w:val="006D0735"/>
    <w:rsid w:val="006D2375"/>
    <w:rsid w:val="006D2D54"/>
    <w:rsid w:val="006D34BC"/>
    <w:rsid w:val="006E0D91"/>
    <w:rsid w:val="006E2427"/>
    <w:rsid w:val="006E3B9B"/>
    <w:rsid w:val="006E41D9"/>
    <w:rsid w:val="006E519A"/>
    <w:rsid w:val="006E78D0"/>
    <w:rsid w:val="006F18B0"/>
    <w:rsid w:val="006F2E16"/>
    <w:rsid w:val="006F478B"/>
    <w:rsid w:val="006F6662"/>
    <w:rsid w:val="006F6991"/>
    <w:rsid w:val="0070073F"/>
    <w:rsid w:val="007028A4"/>
    <w:rsid w:val="00703973"/>
    <w:rsid w:val="0070458B"/>
    <w:rsid w:val="00704AAA"/>
    <w:rsid w:val="007064AA"/>
    <w:rsid w:val="00706E53"/>
    <w:rsid w:val="007106D7"/>
    <w:rsid w:val="007115DC"/>
    <w:rsid w:val="00711A8C"/>
    <w:rsid w:val="0071274B"/>
    <w:rsid w:val="00714ADD"/>
    <w:rsid w:val="00715622"/>
    <w:rsid w:val="00715C29"/>
    <w:rsid w:val="0071688C"/>
    <w:rsid w:val="00721494"/>
    <w:rsid w:val="00721EA7"/>
    <w:rsid w:val="007274B6"/>
    <w:rsid w:val="007339F9"/>
    <w:rsid w:val="007345B7"/>
    <w:rsid w:val="0073774F"/>
    <w:rsid w:val="0073781C"/>
    <w:rsid w:val="0074018B"/>
    <w:rsid w:val="00742099"/>
    <w:rsid w:val="007426CE"/>
    <w:rsid w:val="00744BC8"/>
    <w:rsid w:val="007453A4"/>
    <w:rsid w:val="00751A20"/>
    <w:rsid w:val="007524C5"/>
    <w:rsid w:val="00755B68"/>
    <w:rsid w:val="00755FC9"/>
    <w:rsid w:val="00757B35"/>
    <w:rsid w:val="007618FF"/>
    <w:rsid w:val="00762B13"/>
    <w:rsid w:val="00762FD1"/>
    <w:rsid w:val="00763990"/>
    <w:rsid w:val="00764A7B"/>
    <w:rsid w:val="0076722E"/>
    <w:rsid w:val="00772F10"/>
    <w:rsid w:val="00776DD3"/>
    <w:rsid w:val="00781C5D"/>
    <w:rsid w:val="007826B5"/>
    <w:rsid w:val="0078479F"/>
    <w:rsid w:val="00784C98"/>
    <w:rsid w:val="007866BC"/>
    <w:rsid w:val="0079039E"/>
    <w:rsid w:val="00791359"/>
    <w:rsid w:val="00792489"/>
    <w:rsid w:val="007938C4"/>
    <w:rsid w:val="00794F5A"/>
    <w:rsid w:val="00795EC1"/>
    <w:rsid w:val="00796E87"/>
    <w:rsid w:val="007A04F5"/>
    <w:rsid w:val="007A0AF0"/>
    <w:rsid w:val="007A13D3"/>
    <w:rsid w:val="007A4148"/>
    <w:rsid w:val="007A4B08"/>
    <w:rsid w:val="007A5ECF"/>
    <w:rsid w:val="007A6F11"/>
    <w:rsid w:val="007B4D15"/>
    <w:rsid w:val="007B6690"/>
    <w:rsid w:val="007C07D0"/>
    <w:rsid w:val="007C1B44"/>
    <w:rsid w:val="007C2583"/>
    <w:rsid w:val="007C2899"/>
    <w:rsid w:val="007C3FF9"/>
    <w:rsid w:val="007C42AB"/>
    <w:rsid w:val="007C4E64"/>
    <w:rsid w:val="007C4E8B"/>
    <w:rsid w:val="007C7824"/>
    <w:rsid w:val="007D26DD"/>
    <w:rsid w:val="007D43A8"/>
    <w:rsid w:val="007D57BA"/>
    <w:rsid w:val="007D57D8"/>
    <w:rsid w:val="007D7890"/>
    <w:rsid w:val="007E1225"/>
    <w:rsid w:val="007E21C4"/>
    <w:rsid w:val="007E2235"/>
    <w:rsid w:val="007E4266"/>
    <w:rsid w:val="007E6FC9"/>
    <w:rsid w:val="007E74DC"/>
    <w:rsid w:val="007F00BB"/>
    <w:rsid w:val="007F05AD"/>
    <w:rsid w:val="007F0A0E"/>
    <w:rsid w:val="007F17A3"/>
    <w:rsid w:val="007F30E4"/>
    <w:rsid w:val="007F3D38"/>
    <w:rsid w:val="007F622D"/>
    <w:rsid w:val="00800643"/>
    <w:rsid w:val="0080108B"/>
    <w:rsid w:val="008011DD"/>
    <w:rsid w:val="008014AD"/>
    <w:rsid w:val="0080220B"/>
    <w:rsid w:val="0080355C"/>
    <w:rsid w:val="008050F9"/>
    <w:rsid w:val="00805F07"/>
    <w:rsid w:val="00805F0A"/>
    <w:rsid w:val="00806084"/>
    <w:rsid w:val="00806405"/>
    <w:rsid w:val="0081078B"/>
    <w:rsid w:val="00810EB8"/>
    <w:rsid w:val="0081242B"/>
    <w:rsid w:val="00814B3C"/>
    <w:rsid w:val="00814FD9"/>
    <w:rsid w:val="008155DA"/>
    <w:rsid w:val="00815D48"/>
    <w:rsid w:val="0081660E"/>
    <w:rsid w:val="00816A35"/>
    <w:rsid w:val="008208A9"/>
    <w:rsid w:val="00820EA0"/>
    <w:rsid w:val="00821F24"/>
    <w:rsid w:val="00821FFF"/>
    <w:rsid w:val="0082281F"/>
    <w:rsid w:val="00823650"/>
    <w:rsid w:val="00825D30"/>
    <w:rsid w:val="00827E77"/>
    <w:rsid w:val="00830C69"/>
    <w:rsid w:val="00830F71"/>
    <w:rsid w:val="00831C46"/>
    <w:rsid w:val="00832058"/>
    <w:rsid w:val="008326D1"/>
    <w:rsid w:val="00837D70"/>
    <w:rsid w:val="00840055"/>
    <w:rsid w:val="0084198F"/>
    <w:rsid w:val="00841BD5"/>
    <w:rsid w:val="00841D9A"/>
    <w:rsid w:val="00842696"/>
    <w:rsid w:val="008429B0"/>
    <w:rsid w:val="00844885"/>
    <w:rsid w:val="00844DD4"/>
    <w:rsid w:val="008461F8"/>
    <w:rsid w:val="00853A35"/>
    <w:rsid w:val="0085604C"/>
    <w:rsid w:val="00863CBE"/>
    <w:rsid w:val="00864FF7"/>
    <w:rsid w:val="0086601B"/>
    <w:rsid w:val="00871287"/>
    <w:rsid w:val="008729EE"/>
    <w:rsid w:val="00872A58"/>
    <w:rsid w:val="008769A9"/>
    <w:rsid w:val="008812CF"/>
    <w:rsid w:val="008812F3"/>
    <w:rsid w:val="00881FD6"/>
    <w:rsid w:val="00882255"/>
    <w:rsid w:val="008826F1"/>
    <w:rsid w:val="00883EE7"/>
    <w:rsid w:val="008865F1"/>
    <w:rsid w:val="00892F3E"/>
    <w:rsid w:val="00893CF8"/>
    <w:rsid w:val="00896F92"/>
    <w:rsid w:val="00897653"/>
    <w:rsid w:val="008976CB"/>
    <w:rsid w:val="008A053B"/>
    <w:rsid w:val="008A0663"/>
    <w:rsid w:val="008A0E74"/>
    <w:rsid w:val="008A21B6"/>
    <w:rsid w:val="008A476E"/>
    <w:rsid w:val="008A5887"/>
    <w:rsid w:val="008A5C76"/>
    <w:rsid w:val="008A5F86"/>
    <w:rsid w:val="008B1136"/>
    <w:rsid w:val="008B3E64"/>
    <w:rsid w:val="008B56B0"/>
    <w:rsid w:val="008B57F2"/>
    <w:rsid w:val="008C0DB8"/>
    <w:rsid w:val="008C16D1"/>
    <w:rsid w:val="008C2B9A"/>
    <w:rsid w:val="008C3669"/>
    <w:rsid w:val="008C42B6"/>
    <w:rsid w:val="008C43A4"/>
    <w:rsid w:val="008D0439"/>
    <w:rsid w:val="008D1611"/>
    <w:rsid w:val="008D163E"/>
    <w:rsid w:val="008D388F"/>
    <w:rsid w:val="008D5905"/>
    <w:rsid w:val="008D671E"/>
    <w:rsid w:val="008E0642"/>
    <w:rsid w:val="008E0E37"/>
    <w:rsid w:val="008E2831"/>
    <w:rsid w:val="008E3246"/>
    <w:rsid w:val="008E34BB"/>
    <w:rsid w:val="008E35F4"/>
    <w:rsid w:val="008E4A99"/>
    <w:rsid w:val="008E50B3"/>
    <w:rsid w:val="008E5556"/>
    <w:rsid w:val="008E65AB"/>
    <w:rsid w:val="008E70F5"/>
    <w:rsid w:val="008F0027"/>
    <w:rsid w:val="008F1F51"/>
    <w:rsid w:val="008F1FFD"/>
    <w:rsid w:val="008F53B2"/>
    <w:rsid w:val="008F5462"/>
    <w:rsid w:val="008F66F5"/>
    <w:rsid w:val="008F752E"/>
    <w:rsid w:val="008F7687"/>
    <w:rsid w:val="00900210"/>
    <w:rsid w:val="009002B9"/>
    <w:rsid w:val="0090154A"/>
    <w:rsid w:val="00904DD2"/>
    <w:rsid w:val="00905DB4"/>
    <w:rsid w:val="00905FA5"/>
    <w:rsid w:val="00907193"/>
    <w:rsid w:val="00907E37"/>
    <w:rsid w:val="009121FC"/>
    <w:rsid w:val="00913084"/>
    <w:rsid w:val="009130A5"/>
    <w:rsid w:val="00914213"/>
    <w:rsid w:val="00914A24"/>
    <w:rsid w:val="00917CDF"/>
    <w:rsid w:val="009258B1"/>
    <w:rsid w:val="0092753F"/>
    <w:rsid w:val="00930349"/>
    <w:rsid w:val="00930CAB"/>
    <w:rsid w:val="00931B8B"/>
    <w:rsid w:val="00932434"/>
    <w:rsid w:val="0093563B"/>
    <w:rsid w:val="00935EFB"/>
    <w:rsid w:val="0093624C"/>
    <w:rsid w:val="0093714B"/>
    <w:rsid w:val="00937763"/>
    <w:rsid w:val="009408EB"/>
    <w:rsid w:val="009414BC"/>
    <w:rsid w:val="009418D1"/>
    <w:rsid w:val="009423C6"/>
    <w:rsid w:val="009432C4"/>
    <w:rsid w:val="0094382E"/>
    <w:rsid w:val="009462BD"/>
    <w:rsid w:val="00952DD1"/>
    <w:rsid w:val="00953547"/>
    <w:rsid w:val="00957090"/>
    <w:rsid w:val="00960134"/>
    <w:rsid w:val="00962BEF"/>
    <w:rsid w:val="0096473A"/>
    <w:rsid w:val="0096568B"/>
    <w:rsid w:val="009662C3"/>
    <w:rsid w:val="00970980"/>
    <w:rsid w:val="00972835"/>
    <w:rsid w:val="00975E11"/>
    <w:rsid w:val="00976D29"/>
    <w:rsid w:val="00980816"/>
    <w:rsid w:val="00981369"/>
    <w:rsid w:val="00984545"/>
    <w:rsid w:val="00984564"/>
    <w:rsid w:val="00984FF3"/>
    <w:rsid w:val="00986997"/>
    <w:rsid w:val="00986B89"/>
    <w:rsid w:val="00992FAF"/>
    <w:rsid w:val="00994B7E"/>
    <w:rsid w:val="00995EAB"/>
    <w:rsid w:val="00996585"/>
    <w:rsid w:val="00996691"/>
    <w:rsid w:val="009977A0"/>
    <w:rsid w:val="009A209A"/>
    <w:rsid w:val="009A2A56"/>
    <w:rsid w:val="009A49D5"/>
    <w:rsid w:val="009A6141"/>
    <w:rsid w:val="009A671B"/>
    <w:rsid w:val="009B1538"/>
    <w:rsid w:val="009B1DBC"/>
    <w:rsid w:val="009B37D0"/>
    <w:rsid w:val="009B4D10"/>
    <w:rsid w:val="009B5005"/>
    <w:rsid w:val="009B690B"/>
    <w:rsid w:val="009B6A45"/>
    <w:rsid w:val="009B7234"/>
    <w:rsid w:val="009B7D03"/>
    <w:rsid w:val="009C120A"/>
    <w:rsid w:val="009C166F"/>
    <w:rsid w:val="009C3AF1"/>
    <w:rsid w:val="009C3BD6"/>
    <w:rsid w:val="009C4D15"/>
    <w:rsid w:val="009C643B"/>
    <w:rsid w:val="009D29AD"/>
    <w:rsid w:val="009D3747"/>
    <w:rsid w:val="009D4069"/>
    <w:rsid w:val="009D4BA4"/>
    <w:rsid w:val="009D594A"/>
    <w:rsid w:val="009D677F"/>
    <w:rsid w:val="009D68E4"/>
    <w:rsid w:val="009E1B16"/>
    <w:rsid w:val="009E20D1"/>
    <w:rsid w:val="009E2FF4"/>
    <w:rsid w:val="009E3A52"/>
    <w:rsid w:val="009E3FC1"/>
    <w:rsid w:val="009E48BE"/>
    <w:rsid w:val="009E4F82"/>
    <w:rsid w:val="009E5D0E"/>
    <w:rsid w:val="009E7920"/>
    <w:rsid w:val="009F3CF5"/>
    <w:rsid w:val="009F721D"/>
    <w:rsid w:val="00A022CB"/>
    <w:rsid w:val="00A036D5"/>
    <w:rsid w:val="00A037B8"/>
    <w:rsid w:val="00A0457E"/>
    <w:rsid w:val="00A05A2C"/>
    <w:rsid w:val="00A0659D"/>
    <w:rsid w:val="00A0783D"/>
    <w:rsid w:val="00A07EA1"/>
    <w:rsid w:val="00A10227"/>
    <w:rsid w:val="00A103FF"/>
    <w:rsid w:val="00A10BB9"/>
    <w:rsid w:val="00A124F7"/>
    <w:rsid w:val="00A13C14"/>
    <w:rsid w:val="00A14AAC"/>
    <w:rsid w:val="00A14B9C"/>
    <w:rsid w:val="00A15076"/>
    <w:rsid w:val="00A17914"/>
    <w:rsid w:val="00A20E01"/>
    <w:rsid w:val="00A225AD"/>
    <w:rsid w:val="00A24826"/>
    <w:rsid w:val="00A27353"/>
    <w:rsid w:val="00A31557"/>
    <w:rsid w:val="00A32407"/>
    <w:rsid w:val="00A32B0F"/>
    <w:rsid w:val="00A33255"/>
    <w:rsid w:val="00A36B95"/>
    <w:rsid w:val="00A371A5"/>
    <w:rsid w:val="00A376AA"/>
    <w:rsid w:val="00A45387"/>
    <w:rsid w:val="00A459F8"/>
    <w:rsid w:val="00A5000A"/>
    <w:rsid w:val="00A50481"/>
    <w:rsid w:val="00A50735"/>
    <w:rsid w:val="00A51045"/>
    <w:rsid w:val="00A52AD4"/>
    <w:rsid w:val="00A5392F"/>
    <w:rsid w:val="00A54D28"/>
    <w:rsid w:val="00A55898"/>
    <w:rsid w:val="00A56866"/>
    <w:rsid w:val="00A6103F"/>
    <w:rsid w:val="00A6678A"/>
    <w:rsid w:val="00A667EE"/>
    <w:rsid w:val="00A71008"/>
    <w:rsid w:val="00A71159"/>
    <w:rsid w:val="00A71CD3"/>
    <w:rsid w:val="00A74390"/>
    <w:rsid w:val="00A7794D"/>
    <w:rsid w:val="00A77AF8"/>
    <w:rsid w:val="00A80670"/>
    <w:rsid w:val="00A83AC1"/>
    <w:rsid w:val="00A851A0"/>
    <w:rsid w:val="00A857D0"/>
    <w:rsid w:val="00A86253"/>
    <w:rsid w:val="00A91AEB"/>
    <w:rsid w:val="00A92659"/>
    <w:rsid w:val="00A93628"/>
    <w:rsid w:val="00A93E0C"/>
    <w:rsid w:val="00A9478A"/>
    <w:rsid w:val="00A9654A"/>
    <w:rsid w:val="00AA0E9E"/>
    <w:rsid w:val="00AA3D5F"/>
    <w:rsid w:val="00AA59EE"/>
    <w:rsid w:val="00AA7AA9"/>
    <w:rsid w:val="00AB0262"/>
    <w:rsid w:val="00AB051A"/>
    <w:rsid w:val="00AB0B17"/>
    <w:rsid w:val="00AB3830"/>
    <w:rsid w:val="00AB4895"/>
    <w:rsid w:val="00AB5860"/>
    <w:rsid w:val="00AB6643"/>
    <w:rsid w:val="00AB6AEC"/>
    <w:rsid w:val="00AB7D79"/>
    <w:rsid w:val="00AC1C4C"/>
    <w:rsid w:val="00AC1C4D"/>
    <w:rsid w:val="00AC3A41"/>
    <w:rsid w:val="00AC476D"/>
    <w:rsid w:val="00AC5C90"/>
    <w:rsid w:val="00AC5D52"/>
    <w:rsid w:val="00AC71A8"/>
    <w:rsid w:val="00AD106C"/>
    <w:rsid w:val="00AD17DD"/>
    <w:rsid w:val="00AD2085"/>
    <w:rsid w:val="00AD29EA"/>
    <w:rsid w:val="00AD4F1C"/>
    <w:rsid w:val="00AD59E8"/>
    <w:rsid w:val="00AD64AC"/>
    <w:rsid w:val="00AD68B1"/>
    <w:rsid w:val="00AD7708"/>
    <w:rsid w:val="00AE00D2"/>
    <w:rsid w:val="00AE172D"/>
    <w:rsid w:val="00AE3201"/>
    <w:rsid w:val="00AE47C5"/>
    <w:rsid w:val="00AE56EB"/>
    <w:rsid w:val="00AE75C3"/>
    <w:rsid w:val="00AF0255"/>
    <w:rsid w:val="00AF1FF9"/>
    <w:rsid w:val="00AF3432"/>
    <w:rsid w:val="00AF3736"/>
    <w:rsid w:val="00AF4114"/>
    <w:rsid w:val="00AF425D"/>
    <w:rsid w:val="00AF4DEB"/>
    <w:rsid w:val="00AF5EF8"/>
    <w:rsid w:val="00B005B4"/>
    <w:rsid w:val="00B01386"/>
    <w:rsid w:val="00B01DA0"/>
    <w:rsid w:val="00B01F21"/>
    <w:rsid w:val="00B023AC"/>
    <w:rsid w:val="00B04969"/>
    <w:rsid w:val="00B05D78"/>
    <w:rsid w:val="00B05EA2"/>
    <w:rsid w:val="00B060F9"/>
    <w:rsid w:val="00B065C3"/>
    <w:rsid w:val="00B108F6"/>
    <w:rsid w:val="00B10E54"/>
    <w:rsid w:val="00B12CFB"/>
    <w:rsid w:val="00B13FC0"/>
    <w:rsid w:val="00B152FD"/>
    <w:rsid w:val="00B200B0"/>
    <w:rsid w:val="00B20BBF"/>
    <w:rsid w:val="00B20FB0"/>
    <w:rsid w:val="00B2332D"/>
    <w:rsid w:val="00B23AE5"/>
    <w:rsid w:val="00B24B1F"/>
    <w:rsid w:val="00B24BD3"/>
    <w:rsid w:val="00B27341"/>
    <w:rsid w:val="00B310F8"/>
    <w:rsid w:val="00B31750"/>
    <w:rsid w:val="00B330B1"/>
    <w:rsid w:val="00B33A36"/>
    <w:rsid w:val="00B33F51"/>
    <w:rsid w:val="00B36C8B"/>
    <w:rsid w:val="00B375EF"/>
    <w:rsid w:val="00B404A3"/>
    <w:rsid w:val="00B414A3"/>
    <w:rsid w:val="00B41966"/>
    <w:rsid w:val="00B4200A"/>
    <w:rsid w:val="00B42E0B"/>
    <w:rsid w:val="00B446E0"/>
    <w:rsid w:val="00B45273"/>
    <w:rsid w:val="00B470C8"/>
    <w:rsid w:val="00B4719F"/>
    <w:rsid w:val="00B503CC"/>
    <w:rsid w:val="00B50EA1"/>
    <w:rsid w:val="00B52A67"/>
    <w:rsid w:val="00B542E1"/>
    <w:rsid w:val="00B5560F"/>
    <w:rsid w:val="00B569D9"/>
    <w:rsid w:val="00B57E1C"/>
    <w:rsid w:val="00B62510"/>
    <w:rsid w:val="00B64E53"/>
    <w:rsid w:val="00B652AC"/>
    <w:rsid w:val="00B658FE"/>
    <w:rsid w:val="00B7057D"/>
    <w:rsid w:val="00B707D5"/>
    <w:rsid w:val="00B7256C"/>
    <w:rsid w:val="00B73241"/>
    <w:rsid w:val="00B739B5"/>
    <w:rsid w:val="00B76D62"/>
    <w:rsid w:val="00B800D0"/>
    <w:rsid w:val="00B80A81"/>
    <w:rsid w:val="00B818B8"/>
    <w:rsid w:val="00B84F35"/>
    <w:rsid w:val="00B86EFD"/>
    <w:rsid w:val="00B90112"/>
    <w:rsid w:val="00B917AB"/>
    <w:rsid w:val="00B91A00"/>
    <w:rsid w:val="00B947B5"/>
    <w:rsid w:val="00B95D67"/>
    <w:rsid w:val="00B97715"/>
    <w:rsid w:val="00BA0708"/>
    <w:rsid w:val="00BA4E43"/>
    <w:rsid w:val="00BA55D2"/>
    <w:rsid w:val="00BA7274"/>
    <w:rsid w:val="00BB22F3"/>
    <w:rsid w:val="00BB2A98"/>
    <w:rsid w:val="00BB38F9"/>
    <w:rsid w:val="00BB49EB"/>
    <w:rsid w:val="00BB4EAA"/>
    <w:rsid w:val="00BB579B"/>
    <w:rsid w:val="00BB5C70"/>
    <w:rsid w:val="00BB738F"/>
    <w:rsid w:val="00BC04D5"/>
    <w:rsid w:val="00BC076F"/>
    <w:rsid w:val="00BC14FE"/>
    <w:rsid w:val="00BC1D78"/>
    <w:rsid w:val="00BC2004"/>
    <w:rsid w:val="00BC2F96"/>
    <w:rsid w:val="00BC32A0"/>
    <w:rsid w:val="00BC36F0"/>
    <w:rsid w:val="00BC3CFC"/>
    <w:rsid w:val="00BC4D21"/>
    <w:rsid w:val="00BC6081"/>
    <w:rsid w:val="00BC75BB"/>
    <w:rsid w:val="00BD02F5"/>
    <w:rsid w:val="00BD04EA"/>
    <w:rsid w:val="00BD0F0C"/>
    <w:rsid w:val="00BD235B"/>
    <w:rsid w:val="00BD28F3"/>
    <w:rsid w:val="00BD2C65"/>
    <w:rsid w:val="00BD37E2"/>
    <w:rsid w:val="00BD5EF8"/>
    <w:rsid w:val="00BD6CAD"/>
    <w:rsid w:val="00BD7C37"/>
    <w:rsid w:val="00BE0176"/>
    <w:rsid w:val="00BE08A4"/>
    <w:rsid w:val="00BE2547"/>
    <w:rsid w:val="00BE2C83"/>
    <w:rsid w:val="00BE35C0"/>
    <w:rsid w:val="00BE3931"/>
    <w:rsid w:val="00BE4334"/>
    <w:rsid w:val="00BE49FA"/>
    <w:rsid w:val="00BF27EA"/>
    <w:rsid w:val="00BF389E"/>
    <w:rsid w:val="00C00BA0"/>
    <w:rsid w:val="00C0211A"/>
    <w:rsid w:val="00C0283E"/>
    <w:rsid w:val="00C0464E"/>
    <w:rsid w:val="00C056D1"/>
    <w:rsid w:val="00C11325"/>
    <w:rsid w:val="00C11A21"/>
    <w:rsid w:val="00C13790"/>
    <w:rsid w:val="00C15338"/>
    <w:rsid w:val="00C1718A"/>
    <w:rsid w:val="00C2062C"/>
    <w:rsid w:val="00C236DE"/>
    <w:rsid w:val="00C2477D"/>
    <w:rsid w:val="00C251A4"/>
    <w:rsid w:val="00C2598D"/>
    <w:rsid w:val="00C25BFA"/>
    <w:rsid w:val="00C26053"/>
    <w:rsid w:val="00C277D9"/>
    <w:rsid w:val="00C30517"/>
    <w:rsid w:val="00C30C82"/>
    <w:rsid w:val="00C311D1"/>
    <w:rsid w:val="00C35069"/>
    <w:rsid w:val="00C35681"/>
    <w:rsid w:val="00C35E4B"/>
    <w:rsid w:val="00C361B3"/>
    <w:rsid w:val="00C36B47"/>
    <w:rsid w:val="00C37130"/>
    <w:rsid w:val="00C37F44"/>
    <w:rsid w:val="00C41EC8"/>
    <w:rsid w:val="00C42A07"/>
    <w:rsid w:val="00C43A52"/>
    <w:rsid w:val="00C46E5C"/>
    <w:rsid w:val="00C46F66"/>
    <w:rsid w:val="00C500BC"/>
    <w:rsid w:val="00C525D9"/>
    <w:rsid w:val="00C52DAC"/>
    <w:rsid w:val="00C550CD"/>
    <w:rsid w:val="00C5527C"/>
    <w:rsid w:val="00C557F0"/>
    <w:rsid w:val="00C60950"/>
    <w:rsid w:val="00C633FB"/>
    <w:rsid w:val="00C63D33"/>
    <w:rsid w:val="00C63E47"/>
    <w:rsid w:val="00C64763"/>
    <w:rsid w:val="00C7297F"/>
    <w:rsid w:val="00C74D9E"/>
    <w:rsid w:val="00C75609"/>
    <w:rsid w:val="00C827EF"/>
    <w:rsid w:val="00C85F43"/>
    <w:rsid w:val="00C865FF"/>
    <w:rsid w:val="00C8670F"/>
    <w:rsid w:val="00C9353C"/>
    <w:rsid w:val="00C9378F"/>
    <w:rsid w:val="00C95B79"/>
    <w:rsid w:val="00C96A32"/>
    <w:rsid w:val="00CA080B"/>
    <w:rsid w:val="00CA2393"/>
    <w:rsid w:val="00CA35FC"/>
    <w:rsid w:val="00CA3BDA"/>
    <w:rsid w:val="00CA40F9"/>
    <w:rsid w:val="00CA593E"/>
    <w:rsid w:val="00CA5CE2"/>
    <w:rsid w:val="00CA6788"/>
    <w:rsid w:val="00CB0417"/>
    <w:rsid w:val="00CB077B"/>
    <w:rsid w:val="00CB194D"/>
    <w:rsid w:val="00CB19D8"/>
    <w:rsid w:val="00CB1FDC"/>
    <w:rsid w:val="00CB530A"/>
    <w:rsid w:val="00CC0183"/>
    <w:rsid w:val="00CC12DA"/>
    <w:rsid w:val="00CC26DB"/>
    <w:rsid w:val="00CC2F4B"/>
    <w:rsid w:val="00CC3118"/>
    <w:rsid w:val="00CC5D54"/>
    <w:rsid w:val="00CC685B"/>
    <w:rsid w:val="00CC6927"/>
    <w:rsid w:val="00CD0920"/>
    <w:rsid w:val="00CD330E"/>
    <w:rsid w:val="00CD5C3C"/>
    <w:rsid w:val="00CD74C3"/>
    <w:rsid w:val="00CE03B1"/>
    <w:rsid w:val="00CE079B"/>
    <w:rsid w:val="00CE101B"/>
    <w:rsid w:val="00CE265A"/>
    <w:rsid w:val="00CE3EF2"/>
    <w:rsid w:val="00CE5066"/>
    <w:rsid w:val="00CE63B8"/>
    <w:rsid w:val="00CE7345"/>
    <w:rsid w:val="00CF078E"/>
    <w:rsid w:val="00CF0800"/>
    <w:rsid w:val="00CF0933"/>
    <w:rsid w:val="00CF0FA4"/>
    <w:rsid w:val="00CF147C"/>
    <w:rsid w:val="00CF1B19"/>
    <w:rsid w:val="00CF335C"/>
    <w:rsid w:val="00CF3A5B"/>
    <w:rsid w:val="00D01C5F"/>
    <w:rsid w:val="00D024D7"/>
    <w:rsid w:val="00D03D49"/>
    <w:rsid w:val="00D04779"/>
    <w:rsid w:val="00D056DF"/>
    <w:rsid w:val="00D05E29"/>
    <w:rsid w:val="00D06A34"/>
    <w:rsid w:val="00D07014"/>
    <w:rsid w:val="00D10714"/>
    <w:rsid w:val="00D13673"/>
    <w:rsid w:val="00D13C1D"/>
    <w:rsid w:val="00D16485"/>
    <w:rsid w:val="00D16D77"/>
    <w:rsid w:val="00D17F42"/>
    <w:rsid w:val="00D20BBE"/>
    <w:rsid w:val="00D21FFA"/>
    <w:rsid w:val="00D22A4F"/>
    <w:rsid w:val="00D24AE1"/>
    <w:rsid w:val="00D25463"/>
    <w:rsid w:val="00D256CC"/>
    <w:rsid w:val="00D264A7"/>
    <w:rsid w:val="00D26F4D"/>
    <w:rsid w:val="00D27FB9"/>
    <w:rsid w:val="00D321A2"/>
    <w:rsid w:val="00D32DC0"/>
    <w:rsid w:val="00D32EB0"/>
    <w:rsid w:val="00D330DD"/>
    <w:rsid w:val="00D33C2F"/>
    <w:rsid w:val="00D341E8"/>
    <w:rsid w:val="00D37B05"/>
    <w:rsid w:val="00D402CC"/>
    <w:rsid w:val="00D407B3"/>
    <w:rsid w:val="00D412C1"/>
    <w:rsid w:val="00D50316"/>
    <w:rsid w:val="00D50DE5"/>
    <w:rsid w:val="00D52D88"/>
    <w:rsid w:val="00D53524"/>
    <w:rsid w:val="00D5591B"/>
    <w:rsid w:val="00D57253"/>
    <w:rsid w:val="00D6199B"/>
    <w:rsid w:val="00D6357D"/>
    <w:rsid w:val="00D6426E"/>
    <w:rsid w:val="00D652B8"/>
    <w:rsid w:val="00D6588F"/>
    <w:rsid w:val="00D666C7"/>
    <w:rsid w:val="00D66DC9"/>
    <w:rsid w:val="00D700DB"/>
    <w:rsid w:val="00D72296"/>
    <w:rsid w:val="00D727AA"/>
    <w:rsid w:val="00D72E41"/>
    <w:rsid w:val="00D732B2"/>
    <w:rsid w:val="00D743E9"/>
    <w:rsid w:val="00D75BD5"/>
    <w:rsid w:val="00D80AA4"/>
    <w:rsid w:val="00D81655"/>
    <w:rsid w:val="00D831BC"/>
    <w:rsid w:val="00D85454"/>
    <w:rsid w:val="00D85C12"/>
    <w:rsid w:val="00D868BD"/>
    <w:rsid w:val="00D87F05"/>
    <w:rsid w:val="00D90A5B"/>
    <w:rsid w:val="00D9221B"/>
    <w:rsid w:val="00D9265C"/>
    <w:rsid w:val="00D93325"/>
    <w:rsid w:val="00D93ADF"/>
    <w:rsid w:val="00D93CF6"/>
    <w:rsid w:val="00D9630C"/>
    <w:rsid w:val="00D973CE"/>
    <w:rsid w:val="00D97D38"/>
    <w:rsid w:val="00DA104D"/>
    <w:rsid w:val="00DA58E3"/>
    <w:rsid w:val="00DA6899"/>
    <w:rsid w:val="00DA7029"/>
    <w:rsid w:val="00DA73C1"/>
    <w:rsid w:val="00DB00A2"/>
    <w:rsid w:val="00DB40DE"/>
    <w:rsid w:val="00DB669B"/>
    <w:rsid w:val="00DB6C41"/>
    <w:rsid w:val="00DB7120"/>
    <w:rsid w:val="00DB73B2"/>
    <w:rsid w:val="00DB76E6"/>
    <w:rsid w:val="00DC08C9"/>
    <w:rsid w:val="00DC2324"/>
    <w:rsid w:val="00DC2FFC"/>
    <w:rsid w:val="00DC3B2C"/>
    <w:rsid w:val="00DC6D46"/>
    <w:rsid w:val="00DD2B2C"/>
    <w:rsid w:val="00DD44FD"/>
    <w:rsid w:val="00DD4623"/>
    <w:rsid w:val="00DD4DBC"/>
    <w:rsid w:val="00DD7D3F"/>
    <w:rsid w:val="00DE02E9"/>
    <w:rsid w:val="00DE1299"/>
    <w:rsid w:val="00DE3A42"/>
    <w:rsid w:val="00DE53FB"/>
    <w:rsid w:val="00DE6B22"/>
    <w:rsid w:val="00DE7CCB"/>
    <w:rsid w:val="00DF05A6"/>
    <w:rsid w:val="00DF2106"/>
    <w:rsid w:val="00DF329C"/>
    <w:rsid w:val="00DF4945"/>
    <w:rsid w:val="00DF5F31"/>
    <w:rsid w:val="00DF6C95"/>
    <w:rsid w:val="00DF7031"/>
    <w:rsid w:val="00DF73A2"/>
    <w:rsid w:val="00E00059"/>
    <w:rsid w:val="00E008DC"/>
    <w:rsid w:val="00E00C80"/>
    <w:rsid w:val="00E0260B"/>
    <w:rsid w:val="00E059D5"/>
    <w:rsid w:val="00E05D79"/>
    <w:rsid w:val="00E119B1"/>
    <w:rsid w:val="00E13529"/>
    <w:rsid w:val="00E13842"/>
    <w:rsid w:val="00E14B23"/>
    <w:rsid w:val="00E14BAB"/>
    <w:rsid w:val="00E205B5"/>
    <w:rsid w:val="00E21B90"/>
    <w:rsid w:val="00E21C45"/>
    <w:rsid w:val="00E24355"/>
    <w:rsid w:val="00E247F3"/>
    <w:rsid w:val="00E24848"/>
    <w:rsid w:val="00E25771"/>
    <w:rsid w:val="00E27C9E"/>
    <w:rsid w:val="00E27DF6"/>
    <w:rsid w:val="00E3067A"/>
    <w:rsid w:val="00E322DC"/>
    <w:rsid w:val="00E325C2"/>
    <w:rsid w:val="00E338E5"/>
    <w:rsid w:val="00E3422D"/>
    <w:rsid w:val="00E343F8"/>
    <w:rsid w:val="00E34A5B"/>
    <w:rsid w:val="00E34E49"/>
    <w:rsid w:val="00E350AC"/>
    <w:rsid w:val="00E37F9A"/>
    <w:rsid w:val="00E41052"/>
    <w:rsid w:val="00E41B46"/>
    <w:rsid w:val="00E43880"/>
    <w:rsid w:val="00E43E85"/>
    <w:rsid w:val="00E468A1"/>
    <w:rsid w:val="00E47B27"/>
    <w:rsid w:val="00E50ABB"/>
    <w:rsid w:val="00E526DA"/>
    <w:rsid w:val="00E53B9B"/>
    <w:rsid w:val="00E549B1"/>
    <w:rsid w:val="00E54E2C"/>
    <w:rsid w:val="00E571FC"/>
    <w:rsid w:val="00E61823"/>
    <w:rsid w:val="00E619F5"/>
    <w:rsid w:val="00E62785"/>
    <w:rsid w:val="00E63435"/>
    <w:rsid w:val="00E64080"/>
    <w:rsid w:val="00E651F0"/>
    <w:rsid w:val="00E72A42"/>
    <w:rsid w:val="00E72A9E"/>
    <w:rsid w:val="00E73318"/>
    <w:rsid w:val="00E73C86"/>
    <w:rsid w:val="00E77043"/>
    <w:rsid w:val="00E81B5A"/>
    <w:rsid w:val="00E822E0"/>
    <w:rsid w:val="00E8729D"/>
    <w:rsid w:val="00E874E3"/>
    <w:rsid w:val="00E878DB"/>
    <w:rsid w:val="00E90C54"/>
    <w:rsid w:val="00E91567"/>
    <w:rsid w:val="00E948B8"/>
    <w:rsid w:val="00E95310"/>
    <w:rsid w:val="00E95D34"/>
    <w:rsid w:val="00E96B13"/>
    <w:rsid w:val="00EA15F7"/>
    <w:rsid w:val="00EA19BD"/>
    <w:rsid w:val="00EA2294"/>
    <w:rsid w:val="00EA2971"/>
    <w:rsid w:val="00EA3D20"/>
    <w:rsid w:val="00EA4ECE"/>
    <w:rsid w:val="00EA4FAC"/>
    <w:rsid w:val="00EA6EC5"/>
    <w:rsid w:val="00EA7387"/>
    <w:rsid w:val="00EB0314"/>
    <w:rsid w:val="00EB0D88"/>
    <w:rsid w:val="00EB1094"/>
    <w:rsid w:val="00EB2EF6"/>
    <w:rsid w:val="00EB4F05"/>
    <w:rsid w:val="00EB5056"/>
    <w:rsid w:val="00EB595A"/>
    <w:rsid w:val="00EB75F3"/>
    <w:rsid w:val="00EC078F"/>
    <w:rsid w:val="00EC1C59"/>
    <w:rsid w:val="00EC295C"/>
    <w:rsid w:val="00EC2A77"/>
    <w:rsid w:val="00EC2E6B"/>
    <w:rsid w:val="00EC3227"/>
    <w:rsid w:val="00EC370A"/>
    <w:rsid w:val="00EC7B11"/>
    <w:rsid w:val="00ED0958"/>
    <w:rsid w:val="00ED1324"/>
    <w:rsid w:val="00ED22FE"/>
    <w:rsid w:val="00ED3F07"/>
    <w:rsid w:val="00EE2701"/>
    <w:rsid w:val="00EE2A85"/>
    <w:rsid w:val="00EE3EF2"/>
    <w:rsid w:val="00EE405B"/>
    <w:rsid w:val="00EE4193"/>
    <w:rsid w:val="00EE429F"/>
    <w:rsid w:val="00EE50C2"/>
    <w:rsid w:val="00EF07E5"/>
    <w:rsid w:val="00EF1417"/>
    <w:rsid w:val="00EF6952"/>
    <w:rsid w:val="00EF761B"/>
    <w:rsid w:val="00F000A5"/>
    <w:rsid w:val="00F01A47"/>
    <w:rsid w:val="00F02B7E"/>
    <w:rsid w:val="00F04202"/>
    <w:rsid w:val="00F04782"/>
    <w:rsid w:val="00F05022"/>
    <w:rsid w:val="00F051CD"/>
    <w:rsid w:val="00F05DAD"/>
    <w:rsid w:val="00F05FD6"/>
    <w:rsid w:val="00F060E8"/>
    <w:rsid w:val="00F07292"/>
    <w:rsid w:val="00F07624"/>
    <w:rsid w:val="00F109F3"/>
    <w:rsid w:val="00F11EED"/>
    <w:rsid w:val="00F127D3"/>
    <w:rsid w:val="00F21338"/>
    <w:rsid w:val="00F228F9"/>
    <w:rsid w:val="00F232CE"/>
    <w:rsid w:val="00F24970"/>
    <w:rsid w:val="00F24E64"/>
    <w:rsid w:val="00F273FD"/>
    <w:rsid w:val="00F27D7C"/>
    <w:rsid w:val="00F3130F"/>
    <w:rsid w:val="00F3337D"/>
    <w:rsid w:val="00F350E1"/>
    <w:rsid w:val="00F35389"/>
    <w:rsid w:val="00F4053F"/>
    <w:rsid w:val="00F43069"/>
    <w:rsid w:val="00F43137"/>
    <w:rsid w:val="00F43773"/>
    <w:rsid w:val="00F452CD"/>
    <w:rsid w:val="00F459F5"/>
    <w:rsid w:val="00F45AB3"/>
    <w:rsid w:val="00F46273"/>
    <w:rsid w:val="00F4662A"/>
    <w:rsid w:val="00F46A29"/>
    <w:rsid w:val="00F504CB"/>
    <w:rsid w:val="00F50837"/>
    <w:rsid w:val="00F508C6"/>
    <w:rsid w:val="00F50E97"/>
    <w:rsid w:val="00F51237"/>
    <w:rsid w:val="00F512FA"/>
    <w:rsid w:val="00F54439"/>
    <w:rsid w:val="00F568E2"/>
    <w:rsid w:val="00F57EF3"/>
    <w:rsid w:val="00F60374"/>
    <w:rsid w:val="00F607AA"/>
    <w:rsid w:val="00F62807"/>
    <w:rsid w:val="00F63B6D"/>
    <w:rsid w:val="00F65DB8"/>
    <w:rsid w:val="00F6715A"/>
    <w:rsid w:val="00F7040F"/>
    <w:rsid w:val="00F70606"/>
    <w:rsid w:val="00F71A15"/>
    <w:rsid w:val="00F73D52"/>
    <w:rsid w:val="00F76049"/>
    <w:rsid w:val="00F76949"/>
    <w:rsid w:val="00F77496"/>
    <w:rsid w:val="00F80914"/>
    <w:rsid w:val="00F8102A"/>
    <w:rsid w:val="00F823B5"/>
    <w:rsid w:val="00F82918"/>
    <w:rsid w:val="00F82D69"/>
    <w:rsid w:val="00F849C3"/>
    <w:rsid w:val="00F85035"/>
    <w:rsid w:val="00F85218"/>
    <w:rsid w:val="00F86612"/>
    <w:rsid w:val="00F92CCA"/>
    <w:rsid w:val="00F93D81"/>
    <w:rsid w:val="00FA25E4"/>
    <w:rsid w:val="00FA31BC"/>
    <w:rsid w:val="00FA3276"/>
    <w:rsid w:val="00FA3D0B"/>
    <w:rsid w:val="00FA5045"/>
    <w:rsid w:val="00FA54D0"/>
    <w:rsid w:val="00FA57C3"/>
    <w:rsid w:val="00FB15D9"/>
    <w:rsid w:val="00FB51C7"/>
    <w:rsid w:val="00FB6A29"/>
    <w:rsid w:val="00FB73BA"/>
    <w:rsid w:val="00FB7BF4"/>
    <w:rsid w:val="00FC42C1"/>
    <w:rsid w:val="00FC7557"/>
    <w:rsid w:val="00FD15AF"/>
    <w:rsid w:val="00FD16F1"/>
    <w:rsid w:val="00FD22F8"/>
    <w:rsid w:val="00FD3294"/>
    <w:rsid w:val="00FD61D5"/>
    <w:rsid w:val="00FD69F7"/>
    <w:rsid w:val="00FE1FB1"/>
    <w:rsid w:val="00FE5212"/>
    <w:rsid w:val="00FE6AA8"/>
    <w:rsid w:val="00FE6BC4"/>
    <w:rsid w:val="00FEFB60"/>
    <w:rsid w:val="00FF2732"/>
    <w:rsid w:val="00FF6377"/>
    <w:rsid w:val="00FF6834"/>
    <w:rsid w:val="00FF7C1D"/>
    <w:rsid w:val="0103AF83"/>
    <w:rsid w:val="0110C9E9"/>
    <w:rsid w:val="0168062C"/>
    <w:rsid w:val="018EE5AF"/>
    <w:rsid w:val="019DBA82"/>
    <w:rsid w:val="02234CC4"/>
    <w:rsid w:val="02408E89"/>
    <w:rsid w:val="0263C1E8"/>
    <w:rsid w:val="02D37549"/>
    <w:rsid w:val="02DBFBC4"/>
    <w:rsid w:val="032A36AF"/>
    <w:rsid w:val="03508E99"/>
    <w:rsid w:val="036FECDC"/>
    <w:rsid w:val="03A9AE1E"/>
    <w:rsid w:val="03F183A4"/>
    <w:rsid w:val="04447D72"/>
    <w:rsid w:val="04612AF4"/>
    <w:rsid w:val="0480D38D"/>
    <w:rsid w:val="049878D2"/>
    <w:rsid w:val="049F313D"/>
    <w:rsid w:val="04EBD41E"/>
    <w:rsid w:val="050B45CC"/>
    <w:rsid w:val="06109F45"/>
    <w:rsid w:val="063E39D6"/>
    <w:rsid w:val="06976B8C"/>
    <w:rsid w:val="06E32016"/>
    <w:rsid w:val="07073512"/>
    <w:rsid w:val="078A6436"/>
    <w:rsid w:val="0798102C"/>
    <w:rsid w:val="07AA21ED"/>
    <w:rsid w:val="07ACC8AC"/>
    <w:rsid w:val="08446E70"/>
    <w:rsid w:val="085E0D8F"/>
    <w:rsid w:val="086F0F71"/>
    <w:rsid w:val="08B5F57C"/>
    <w:rsid w:val="08B88D9F"/>
    <w:rsid w:val="08C32DB5"/>
    <w:rsid w:val="095886C8"/>
    <w:rsid w:val="097B6A3E"/>
    <w:rsid w:val="09862805"/>
    <w:rsid w:val="0A283D09"/>
    <w:rsid w:val="0A4EAEC6"/>
    <w:rsid w:val="0A59FA86"/>
    <w:rsid w:val="0A680598"/>
    <w:rsid w:val="0A7E1BC4"/>
    <w:rsid w:val="0B1AA982"/>
    <w:rsid w:val="0B22C382"/>
    <w:rsid w:val="0B43C6BC"/>
    <w:rsid w:val="0BA2E649"/>
    <w:rsid w:val="0BA55FB3"/>
    <w:rsid w:val="0BC0C497"/>
    <w:rsid w:val="0BC0DA3A"/>
    <w:rsid w:val="0C037CC1"/>
    <w:rsid w:val="0C3329F4"/>
    <w:rsid w:val="0C3D4B71"/>
    <w:rsid w:val="0C4BC31E"/>
    <w:rsid w:val="0C856F24"/>
    <w:rsid w:val="0C8E620B"/>
    <w:rsid w:val="0C935164"/>
    <w:rsid w:val="0CA78F2E"/>
    <w:rsid w:val="0CC60CC7"/>
    <w:rsid w:val="0D2991FD"/>
    <w:rsid w:val="0D5B5EDF"/>
    <w:rsid w:val="0DC8EFA4"/>
    <w:rsid w:val="0DE91FFF"/>
    <w:rsid w:val="0DF249B6"/>
    <w:rsid w:val="0E294EEA"/>
    <w:rsid w:val="0E9B68E9"/>
    <w:rsid w:val="0EC0CFD2"/>
    <w:rsid w:val="0EF55538"/>
    <w:rsid w:val="0F14B087"/>
    <w:rsid w:val="0FF5D4D8"/>
    <w:rsid w:val="108DEF03"/>
    <w:rsid w:val="109CDA8A"/>
    <w:rsid w:val="1103D246"/>
    <w:rsid w:val="11114212"/>
    <w:rsid w:val="11417100"/>
    <w:rsid w:val="11E22330"/>
    <w:rsid w:val="1251A14F"/>
    <w:rsid w:val="127EC544"/>
    <w:rsid w:val="1288FECF"/>
    <w:rsid w:val="12A4ABE7"/>
    <w:rsid w:val="13A18D9C"/>
    <w:rsid w:val="13CE68F4"/>
    <w:rsid w:val="14000E48"/>
    <w:rsid w:val="140C731D"/>
    <w:rsid w:val="14106297"/>
    <w:rsid w:val="141FA94C"/>
    <w:rsid w:val="149ECD6A"/>
    <w:rsid w:val="14D34AD0"/>
    <w:rsid w:val="14E9EB77"/>
    <w:rsid w:val="14EC87D0"/>
    <w:rsid w:val="150324ED"/>
    <w:rsid w:val="1532D839"/>
    <w:rsid w:val="1580CC45"/>
    <w:rsid w:val="15EAF7CA"/>
    <w:rsid w:val="15EB902A"/>
    <w:rsid w:val="1614111E"/>
    <w:rsid w:val="161AF043"/>
    <w:rsid w:val="164E8FC6"/>
    <w:rsid w:val="165761AD"/>
    <w:rsid w:val="16950D91"/>
    <w:rsid w:val="1722D208"/>
    <w:rsid w:val="1750211B"/>
    <w:rsid w:val="178AC3EF"/>
    <w:rsid w:val="17CD3583"/>
    <w:rsid w:val="1864429D"/>
    <w:rsid w:val="187438E7"/>
    <w:rsid w:val="18AAF676"/>
    <w:rsid w:val="190F1794"/>
    <w:rsid w:val="1910EE76"/>
    <w:rsid w:val="1916EA44"/>
    <w:rsid w:val="19651D90"/>
    <w:rsid w:val="19C5174F"/>
    <w:rsid w:val="1A08DF4E"/>
    <w:rsid w:val="1A0F8394"/>
    <w:rsid w:val="1A3B0BEC"/>
    <w:rsid w:val="1A836B20"/>
    <w:rsid w:val="1AA56767"/>
    <w:rsid w:val="1ADD53DE"/>
    <w:rsid w:val="1B11F8ED"/>
    <w:rsid w:val="1B360F14"/>
    <w:rsid w:val="1B4009B6"/>
    <w:rsid w:val="1B85C5D6"/>
    <w:rsid w:val="1B8C1988"/>
    <w:rsid w:val="1BA9032E"/>
    <w:rsid w:val="1BD443C7"/>
    <w:rsid w:val="1BDD4C00"/>
    <w:rsid w:val="1BE88307"/>
    <w:rsid w:val="1BFDF513"/>
    <w:rsid w:val="1C04E358"/>
    <w:rsid w:val="1C182B88"/>
    <w:rsid w:val="1C1AA070"/>
    <w:rsid w:val="1C1DFD35"/>
    <w:rsid w:val="1C66014C"/>
    <w:rsid w:val="1C6CC051"/>
    <w:rsid w:val="1CB729AA"/>
    <w:rsid w:val="1CB83FA9"/>
    <w:rsid w:val="1D1F1D17"/>
    <w:rsid w:val="1D24EF95"/>
    <w:rsid w:val="1DD9C800"/>
    <w:rsid w:val="1E144616"/>
    <w:rsid w:val="1E55231D"/>
    <w:rsid w:val="1E813B07"/>
    <w:rsid w:val="1F61EA3B"/>
    <w:rsid w:val="1F89F0FF"/>
    <w:rsid w:val="210A0DFE"/>
    <w:rsid w:val="21253A3E"/>
    <w:rsid w:val="21598BBB"/>
    <w:rsid w:val="21616AA6"/>
    <w:rsid w:val="218B0193"/>
    <w:rsid w:val="218D5D54"/>
    <w:rsid w:val="21BA00D0"/>
    <w:rsid w:val="21DF859D"/>
    <w:rsid w:val="22058191"/>
    <w:rsid w:val="2206AA01"/>
    <w:rsid w:val="22854E2C"/>
    <w:rsid w:val="22A2A91A"/>
    <w:rsid w:val="22DC3FB3"/>
    <w:rsid w:val="23A1ABAD"/>
    <w:rsid w:val="23BC58BA"/>
    <w:rsid w:val="23C55B21"/>
    <w:rsid w:val="23F0631B"/>
    <w:rsid w:val="241E82C8"/>
    <w:rsid w:val="24345DD2"/>
    <w:rsid w:val="248C2931"/>
    <w:rsid w:val="24A41BFF"/>
    <w:rsid w:val="24F6120E"/>
    <w:rsid w:val="24F6F283"/>
    <w:rsid w:val="25161C86"/>
    <w:rsid w:val="25739D21"/>
    <w:rsid w:val="25860915"/>
    <w:rsid w:val="25C35630"/>
    <w:rsid w:val="25DBA717"/>
    <w:rsid w:val="260586DB"/>
    <w:rsid w:val="264833A4"/>
    <w:rsid w:val="269E3D82"/>
    <w:rsid w:val="26C1CDF9"/>
    <w:rsid w:val="272BF49E"/>
    <w:rsid w:val="274C29E8"/>
    <w:rsid w:val="28056461"/>
    <w:rsid w:val="281CEC3A"/>
    <w:rsid w:val="282B3EC7"/>
    <w:rsid w:val="283D7F66"/>
    <w:rsid w:val="2867CE66"/>
    <w:rsid w:val="28BDDAFF"/>
    <w:rsid w:val="28C9A645"/>
    <w:rsid w:val="291C8E05"/>
    <w:rsid w:val="294D1F11"/>
    <w:rsid w:val="29911BD0"/>
    <w:rsid w:val="29CFC5DB"/>
    <w:rsid w:val="2A380759"/>
    <w:rsid w:val="2A6439FF"/>
    <w:rsid w:val="2A6E8D73"/>
    <w:rsid w:val="2A78FE1C"/>
    <w:rsid w:val="2A8DBD0C"/>
    <w:rsid w:val="2A98FC86"/>
    <w:rsid w:val="2A9D3651"/>
    <w:rsid w:val="2AAEB272"/>
    <w:rsid w:val="2AC136D6"/>
    <w:rsid w:val="2B079EF7"/>
    <w:rsid w:val="2B10FFA3"/>
    <w:rsid w:val="2B1D15FC"/>
    <w:rsid w:val="2BFC16E3"/>
    <w:rsid w:val="2C2B5E22"/>
    <w:rsid w:val="2C3ED033"/>
    <w:rsid w:val="2C9893C5"/>
    <w:rsid w:val="2C9DBFC7"/>
    <w:rsid w:val="2CFF6F75"/>
    <w:rsid w:val="2D2065CD"/>
    <w:rsid w:val="2D4174BD"/>
    <w:rsid w:val="2D6FA81B"/>
    <w:rsid w:val="2D8995A9"/>
    <w:rsid w:val="2D9ABC18"/>
    <w:rsid w:val="2DB706C8"/>
    <w:rsid w:val="2E1B003B"/>
    <w:rsid w:val="2E3ACCEC"/>
    <w:rsid w:val="2EA1300B"/>
    <w:rsid w:val="2EAE5951"/>
    <w:rsid w:val="2ED78012"/>
    <w:rsid w:val="2F6DE2F4"/>
    <w:rsid w:val="2F747493"/>
    <w:rsid w:val="2FA8637C"/>
    <w:rsid w:val="2FAAD4C5"/>
    <w:rsid w:val="2FBF92A0"/>
    <w:rsid w:val="302BC85A"/>
    <w:rsid w:val="30390EF5"/>
    <w:rsid w:val="305E162E"/>
    <w:rsid w:val="307BA804"/>
    <w:rsid w:val="30BBF4C6"/>
    <w:rsid w:val="30DBED00"/>
    <w:rsid w:val="30F635F9"/>
    <w:rsid w:val="31934266"/>
    <w:rsid w:val="32CBA656"/>
    <w:rsid w:val="32DA0DCA"/>
    <w:rsid w:val="3345A286"/>
    <w:rsid w:val="338D5251"/>
    <w:rsid w:val="33D93AA7"/>
    <w:rsid w:val="34A49EEF"/>
    <w:rsid w:val="34A91C69"/>
    <w:rsid w:val="34D321C6"/>
    <w:rsid w:val="34FED116"/>
    <w:rsid w:val="355802CC"/>
    <w:rsid w:val="358C8832"/>
    <w:rsid w:val="359CBEA0"/>
    <w:rsid w:val="35F1D0FD"/>
    <w:rsid w:val="362356ED"/>
    <w:rsid w:val="36DFAA7B"/>
    <w:rsid w:val="36ECED0C"/>
    <w:rsid w:val="372DFD03"/>
    <w:rsid w:val="3731143B"/>
    <w:rsid w:val="37312B4A"/>
    <w:rsid w:val="375F7579"/>
    <w:rsid w:val="37A9EF5A"/>
    <w:rsid w:val="37BBB8CB"/>
    <w:rsid w:val="37D2940C"/>
    <w:rsid w:val="3804108C"/>
    <w:rsid w:val="387086E4"/>
    <w:rsid w:val="3876883D"/>
    <w:rsid w:val="38A02055"/>
    <w:rsid w:val="38BA4848"/>
    <w:rsid w:val="3926B36B"/>
    <w:rsid w:val="393D0DD1"/>
    <w:rsid w:val="39BF4612"/>
    <w:rsid w:val="39C71696"/>
    <w:rsid w:val="39D57DA4"/>
    <w:rsid w:val="39F17B24"/>
    <w:rsid w:val="3A1BF06A"/>
    <w:rsid w:val="3A251AFB"/>
    <w:rsid w:val="3A2541B3"/>
    <w:rsid w:val="3A39C340"/>
    <w:rsid w:val="3A68E2FA"/>
    <w:rsid w:val="3A9A0548"/>
    <w:rsid w:val="3B2E6FC3"/>
    <w:rsid w:val="3B3D746A"/>
    <w:rsid w:val="3BD8C0AD"/>
    <w:rsid w:val="3BFCC0AF"/>
    <w:rsid w:val="3C4D2D56"/>
    <w:rsid w:val="3D09740A"/>
    <w:rsid w:val="3D168408"/>
    <w:rsid w:val="3D5AF555"/>
    <w:rsid w:val="3D8DB96B"/>
    <w:rsid w:val="3D95A9B4"/>
    <w:rsid w:val="3DB5EC78"/>
    <w:rsid w:val="3DEBA0CE"/>
    <w:rsid w:val="3E08F710"/>
    <w:rsid w:val="3E52DE63"/>
    <w:rsid w:val="3E798ED8"/>
    <w:rsid w:val="3E9859B9"/>
    <w:rsid w:val="3E9BA651"/>
    <w:rsid w:val="3EB81ED5"/>
    <w:rsid w:val="3ECB622C"/>
    <w:rsid w:val="3F0FE87D"/>
    <w:rsid w:val="3F582119"/>
    <w:rsid w:val="3F8C66EB"/>
    <w:rsid w:val="3F910101"/>
    <w:rsid w:val="3FC03A01"/>
    <w:rsid w:val="3FC5429E"/>
    <w:rsid w:val="407CE6CC"/>
    <w:rsid w:val="40955A67"/>
    <w:rsid w:val="40EB31BD"/>
    <w:rsid w:val="414625FC"/>
    <w:rsid w:val="42480231"/>
    <w:rsid w:val="42C23333"/>
    <w:rsid w:val="42C67299"/>
    <w:rsid w:val="42E36C9F"/>
    <w:rsid w:val="431C351E"/>
    <w:rsid w:val="43310662"/>
    <w:rsid w:val="433E72BB"/>
    <w:rsid w:val="43C5DC99"/>
    <w:rsid w:val="43E52590"/>
    <w:rsid w:val="43EF7CB5"/>
    <w:rsid w:val="43F10147"/>
    <w:rsid w:val="43F7838C"/>
    <w:rsid w:val="4405EAB1"/>
    <w:rsid w:val="4425BF10"/>
    <w:rsid w:val="4430D1C4"/>
    <w:rsid w:val="443F8B6E"/>
    <w:rsid w:val="447EA297"/>
    <w:rsid w:val="44AA870D"/>
    <w:rsid w:val="44DF735B"/>
    <w:rsid w:val="454790BB"/>
    <w:rsid w:val="456AAC9C"/>
    <w:rsid w:val="4571CBE1"/>
    <w:rsid w:val="457ED9A5"/>
    <w:rsid w:val="45D76433"/>
    <w:rsid w:val="462DDA97"/>
    <w:rsid w:val="467365E6"/>
    <w:rsid w:val="4686F861"/>
    <w:rsid w:val="46977629"/>
    <w:rsid w:val="46990A52"/>
    <w:rsid w:val="46C4A98E"/>
    <w:rsid w:val="472383FB"/>
    <w:rsid w:val="4732D7D1"/>
    <w:rsid w:val="47339918"/>
    <w:rsid w:val="47768A60"/>
    <w:rsid w:val="47A3276E"/>
    <w:rsid w:val="47D185B6"/>
    <w:rsid w:val="4885AE8F"/>
    <w:rsid w:val="48AB4BCC"/>
    <w:rsid w:val="48C47D78"/>
    <w:rsid w:val="49057DC6"/>
    <w:rsid w:val="4920332B"/>
    <w:rsid w:val="497B7E1F"/>
    <w:rsid w:val="4A477F16"/>
    <w:rsid w:val="4A4DBE26"/>
    <w:rsid w:val="4A65DEE1"/>
    <w:rsid w:val="4A8B6AA0"/>
    <w:rsid w:val="4AC06079"/>
    <w:rsid w:val="4AE732E4"/>
    <w:rsid w:val="4AE84461"/>
    <w:rsid w:val="4AFF7EF7"/>
    <w:rsid w:val="4B0EB61E"/>
    <w:rsid w:val="4B46D709"/>
    <w:rsid w:val="4B6698FA"/>
    <w:rsid w:val="4B77C0EA"/>
    <w:rsid w:val="4B96461C"/>
    <w:rsid w:val="4BA6F0D2"/>
    <w:rsid w:val="4BDE9F94"/>
    <w:rsid w:val="4BF86073"/>
    <w:rsid w:val="4C5159BF"/>
    <w:rsid w:val="4CC01995"/>
    <w:rsid w:val="4D0091EE"/>
    <w:rsid w:val="4D3B979A"/>
    <w:rsid w:val="4D49D30D"/>
    <w:rsid w:val="4D819023"/>
    <w:rsid w:val="4DE43D23"/>
    <w:rsid w:val="4DE5B215"/>
    <w:rsid w:val="4DFBFE28"/>
    <w:rsid w:val="4E4F586F"/>
    <w:rsid w:val="4E5E4E54"/>
    <w:rsid w:val="4E80C9A6"/>
    <w:rsid w:val="4E9534C7"/>
    <w:rsid w:val="4F064C48"/>
    <w:rsid w:val="4F42345D"/>
    <w:rsid w:val="4F453078"/>
    <w:rsid w:val="4F9E1A0A"/>
    <w:rsid w:val="4FAF1251"/>
    <w:rsid w:val="4FCEDB6F"/>
    <w:rsid w:val="504DF494"/>
    <w:rsid w:val="50B854B6"/>
    <w:rsid w:val="50B95C49"/>
    <w:rsid w:val="50DBABB0"/>
    <w:rsid w:val="5132641D"/>
    <w:rsid w:val="51394B76"/>
    <w:rsid w:val="514AE2B2"/>
    <w:rsid w:val="515C5962"/>
    <w:rsid w:val="5176D99C"/>
    <w:rsid w:val="51C60A23"/>
    <w:rsid w:val="51F34612"/>
    <w:rsid w:val="51F6B135"/>
    <w:rsid w:val="51FFEB43"/>
    <w:rsid w:val="5222C3DD"/>
    <w:rsid w:val="522F368B"/>
    <w:rsid w:val="5254F035"/>
    <w:rsid w:val="526CC267"/>
    <w:rsid w:val="52815F5B"/>
    <w:rsid w:val="5283560E"/>
    <w:rsid w:val="52C2E2EE"/>
    <w:rsid w:val="52C6048F"/>
    <w:rsid w:val="52F7EFBE"/>
    <w:rsid w:val="530E43B7"/>
    <w:rsid w:val="53209341"/>
    <w:rsid w:val="533EB1C9"/>
    <w:rsid w:val="534238D0"/>
    <w:rsid w:val="53A6C781"/>
    <w:rsid w:val="53B96E58"/>
    <w:rsid w:val="545F6F4A"/>
    <w:rsid w:val="54AF5A99"/>
    <w:rsid w:val="54EDB94F"/>
    <w:rsid w:val="54FB4695"/>
    <w:rsid w:val="5506E1AC"/>
    <w:rsid w:val="550E6196"/>
    <w:rsid w:val="555ED4C2"/>
    <w:rsid w:val="559DB443"/>
    <w:rsid w:val="55A85F08"/>
    <w:rsid w:val="55A8B03F"/>
    <w:rsid w:val="5603BB02"/>
    <w:rsid w:val="566876B2"/>
    <w:rsid w:val="56D7F08F"/>
    <w:rsid w:val="573E4FF8"/>
    <w:rsid w:val="579FF5AF"/>
    <w:rsid w:val="57DB0E88"/>
    <w:rsid w:val="5853F863"/>
    <w:rsid w:val="58D08A90"/>
    <w:rsid w:val="59050FF6"/>
    <w:rsid w:val="5987D56C"/>
    <w:rsid w:val="598D52E1"/>
    <w:rsid w:val="5990103F"/>
    <w:rsid w:val="59BF9CB6"/>
    <w:rsid w:val="59F58602"/>
    <w:rsid w:val="5A21AF5D"/>
    <w:rsid w:val="5A8F8A6E"/>
    <w:rsid w:val="5B049F90"/>
    <w:rsid w:val="5B073D2D"/>
    <w:rsid w:val="5B3F05F6"/>
    <w:rsid w:val="5B58632F"/>
    <w:rsid w:val="5B59921F"/>
    <w:rsid w:val="5B62634B"/>
    <w:rsid w:val="5B63795A"/>
    <w:rsid w:val="5B86AFC3"/>
    <w:rsid w:val="5B90AEA0"/>
    <w:rsid w:val="5C482329"/>
    <w:rsid w:val="5C48D040"/>
    <w:rsid w:val="5C5DDE92"/>
    <w:rsid w:val="5C71CD96"/>
    <w:rsid w:val="5C78DD17"/>
    <w:rsid w:val="5C8C4924"/>
    <w:rsid w:val="5C8F23D8"/>
    <w:rsid w:val="5CE9E345"/>
    <w:rsid w:val="5D20F760"/>
    <w:rsid w:val="5D41D281"/>
    <w:rsid w:val="5D870A18"/>
    <w:rsid w:val="5DA4EDAB"/>
    <w:rsid w:val="5DAB624E"/>
    <w:rsid w:val="5E4C5D5C"/>
    <w:rsid w:val="5E4E14D2"/>
    <w:rsid w:val="5E5B151F"/>
    <w:rsid w:val="5E812741"/>
    <w:rsid w:val="5F272411"/>
    <w:rsid w:val="5F53710B"/>
    <w:rsid w:val="5FE88DCD"/>
    <w:rsid w:val="6034BDF7"/>
    <w:rsid w:val="60518BAC"/>
    <w:rsid w:val="608CDAD7"/>
    <w:rsid w:val="608D2D9E"/>
    <w:rsid w:val="6102E38E"/>
    <w:rsid w:val="61257C11"/>
    <w:rsid w:val="613DB6D5"/>
    <w:rsid w:val="6159E819"/>
    <w:rsid w:val="615D6247"/>
    <w:rsid w:val="61EEE9BF"/>
    <w:rsid w:val="61F7E3D8"/>
    <w:rsid w:val="62061E4E"/>
    <w:rsid w:val="62F7D78C"/>
    <w:rsid w:val="6314396F"/>
    <w:rsid w:val="633F042F"/>
    <w:rsid w:val="6343DA8B"/>
    <w:rsid w:val="6348765E"/>
    <w:rsid w:val="64384E2E"/>
    <w:rsid w:val="64696D2E"/>
    <w:rsid w:val="64D5E1DD"/>
    <w:rsid w:val="65206413"/>
    <w:rsid w:val="652D3F6B"/>
    <w:rsid w:val="65B1A00B"/>
    <w:rsid w:val="65DD9604"/>
    <w:rsid w:val="65DE3629"/>
    <w:rsid w:val="65E743FF"/>
    <w:rsid w:val="666BED45"/>
    <w:rsid w:val="66C1AFC0"/>
    <w:rsid w:val="672E5219"/>
    <w:rsid w:val="674B0419"/>
    <w:rsid w:val="6768422C"/>
    <w:rsid w:val="67A043D7"/>
    <w:rsid w:val="67B1308E"/>
    <w:rsid w:val="67BDD7A5"/>
    <w:rsid w:val="67CEA53D"/>
    <w:rsid w:val="67D272E1"/>
    <w:rsid w:val="67FD03FC"/>
    <w:rsid w:val="680C1EE7"/>
    <w:rsid w:val="68175BA2"/>
    <w:rsid w:val="6826C73E"/>
    <w:rsid w:val="68318962"/>
    <w:rsid w:val="685FCFC4"/>
    <w:rsid w:val="68941150"/>
    <w:rsid w:val="68E5B23B"/>
    <w:rsid w:val="690AAC7F"/>
    <w:rsid w:val="69297A3A"/>
    <w:rsid w:val="69646DAB"/>
    <w:rsid w:val="69A59799"/>
    <w:rsid w:val="6A658FD9"/>
    <w:rsid w:val="6A78714F"/>
    <w:rsid w:val="6A8E7270"/>
    <w:rsid w:val="6AAA6462"/>
    <w:rsid w:val="6AF02BDF"/>
    <w:rsid w:val="6AF1A453"/>
    <w:rsid w:val="6B62DC76"/>
    <w:rsid w:val="6B645527"/>
    <w:rsid w:val="6B6EB9CA"/>
    <w:rsid w:val="6B7BC3BE"/>
    <w:rsid w:val="6B90AE8F"/>
    <w:rsid w:val="6B938141"/>
    <w:rsid w:val="6BDB85B9"/>
    <w:rsid w:val="6BE38FB2"/>
    <w:rsid w:val="6BE8CA30"/>
    <w:rsid w:val="6C846409"/>
    <w:rsid w:val="6D07E8F6"/>
    <w:rsid w:val="6D17F0B5"/>
    <w:rsid w:val="6D930468"/>
    <w:rsid w:val="6E3A5A68"/>
    <w:rsid w:val="6E5BFF37"/>
    <w:rsid w:val="6E5C517F"/>
    <w:rsid w:val="6E95518B"/>
    <w:rsid w:val="6EC5776B"/>
    <w:rsid w:val="6EDD91E6"/>
    <w:rsid w:val="6F0B94A7"/>
    <w:rsid w:val="6F0ECDE0"/>
    <w:rsid w:val="6F11E034"/>
    <w:rsid w:val="6F26D388"/>
    <w:rsid w:val="6F324F5D"/>
    <w:rsid w:val="6F554F33"/>
    <w:rsid w:val="6FACFABB"/>
    <w:rsid w:val="6FC2650F"/>
    <w:rsid w:val="70171E7C"/>
    <w:rsid w:val="701C2C8C"/>
    <w:rsid w:val="70519562"/>
    <w:rsid w:val="7063F970"/>
    <w:rsid w:val="70690311"/>
    <w:rsid w:val="7089DF5F"/>
    <w:rsid w:val="70ADF840"/>
    <w:rsid w:val="70B41F5E"/>
    <w:rsid w:val="70ED268C"/>
    <w:rsid w:val="70FA4991"/>
    <w:rsid w:val="712D9BB3"/>
    <w:rsid w:val="713BAF5C"/>
    <w:rsid w:val="7143933F"/>
    <w:rsid w:val="7160D539"/>
    <w:rsid w:val="71863D5D"/>
    <w:rsid w:val="71DA6E7E"/>
    <w:rsid w:val="7208D462"/>
    <w:rsid w:val="72BCFAB7"/>
    <w:rsid w:val="7353CD4E"/>
    <w:rsid w:val="7380EEEC"/>
    <w:rsid w:val="73D1447E"/>
    <w:rsid w:val="73E60E98"/>
    <w:rsid w:val="7425584C"/>
    <w:rsid w:val="745766CB"/>
    <w:rsid w:val="7476BE46"/>
    <w:rsid w:val="74A1C999"/>
    <w:rsid w:val="74BF0065"/>
    <w:rsid w:val="752EFC02"/>
    <w:rsid w:val="75A869BA"/>
    <w:rsid w:val="75D1B736"/>
    <w:rsid w:val="75F49B79"/>
    <w:rsid w:val="764FC2AD"/>
    <w:rsid w:val="7687B0A9"/>
    <w:rsid w:val="76B4D8F2"/>
    <w:rsid w:val="76D81682"/>
    <w:rsid w:val="771B9BA3"/>
    <w:rsid w:val="772788FD"/>
    <w:rsid w:val="77683CFA"/>
    <w:rsid w:val="778C6BAE"/>
    <w:rsid w:val="77CE6FC2"/>
    <w:rsid w:val="789BE43D"/>
    <w:rsid w:val="78E2ABF2"/>
    <w:rsid w:val="790A1C7F"/>
    <w:rsid w:val="794FA9EB"/>
    <w:rsid w:val="79829576"/>
    <w:rsid w:val="79DA42C9"/>
    <w:rsid w:val="79E069AB"/>
    <w:rsid w:val="7A360435"/>
    <w:rsid w:val="7ACFFA22"/>
    <w:rsid w:val="7AE9B48A"/>
    <w:rsid w:val="7B40C4EF"/>
    <w:rsid w:val="7BDB7CB4"/>
    <w:rsid w:val="7C3324A0"/>
    <w:rsid w:val="7C7DDA3B"/>
    <w:rsid w:val="7CB54BCE"/>
    <w:rsid w:val="7CB64551"/>
    <w:rsid w:val="7CD41055"/>
    <w:rsid w:val="7E11D0DB"/>
    <w:rsid w:val="7E1A1EA5"/>
    <w:rsid w:val="7E1FE51A"/>
    <w:rsid w:val="7E93E791"/>
    <w:rsid w:val="7EB15AC2"/>
    <w:rsid w:val="7EC2A1F1"/>
    <w:rsid w:val="7EC4ED0D"/>
    <w:rsid w:val="7F01E966"/>
    <w:rsid w:val="7F14B2F2"/>
    <w:rsid w:val="7F7F0C6A"/>
    <w:rsid w:val="7FCC3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DD9E"/>
  <w15:docId w15:val="{F172BDC1-4063-4481-9528-B6361F8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rsid w:val="002E29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29"/>
    <w:pPr>
      <w:ind w:left="720"/>
      <w:contextualSpacing/>
    </w:pPr>
  </w:style>
  <w:style w:type="paragraph" w:styleId="FootnoteText">
    <w:name w:val="footnote text"/>
    <w:basedOn w:val="Normal"/>
    <w:link w:val="FootnoteTextChar"/>
    <w:uiPriority w:val="99"/>
    <w:semiHidden/>
    <w:unhideWhenUsed/>
    <w:rsid w:val="002E2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923"/>
    <w:rPr>
      <w:sz w:val="20"/>
      <w:szCs w:val="20"/>
    </w:rPr>
  </w:style>
  <w:style w:type="character" w:styleId="FootnoteReference">
    <w:name w:val="footnote reference"/>
    <w:basedOn w:val="DefaultParagraphFont"/>
    <w:uiPriority w:val="99"/>
    <w:semiHidden/>
    <w:unhideWhenUsed/>
    <w:rsid w:val="002E2923"/>
    <w:rPr>
      <w:vertAlign w:val="superscript"/>
    </w:rPr>
  </w:style>
  <w:style w:type="paragraph" w:styleId="Header">
    <w:name w:val="header"/>
    <w:basedOn w:val="Normal"/>
    <w:link w:val="HeaderChar"/>
    <w:uiPriority w:val="99"/>
    <w:unhideWhenUsed/>
    <w:rsid w:val="00AF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36"/>
  </w:style>
  <w:style w:type="paragraph" w:styleId="Footer">
    <w:name w:val="footer"/>
    <w:basedOn w:val="Normal"/>
    <w:link w:val="FooterChar"/>
    <w:uiPriority w:val="99"/>
    <w:unhideWhenUsed/>
    <w:rsid w:val="00AF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36"/>
  </w:style>
  <w:style w:type="paragraph" w:styleId="BalloonText">
    <w:name w:val="Balloon Text"/>
    <w:basedOn w:val="Normal"/>
    <w:link w:val="BalloonTextChar"/>
    <w:uiPriority w:val="99"/>
    <w:semiHidden/>
    <w:unhideWhenUsed/>
    <w:rsid w:val="00AC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A8"/>
    <w:rPr>
      <w:rFonts w:ascii="Tahoma" w:hAnsi="Tahoma" w:cs="Tahoma"/>
      <w:sz w:val="16"/>
      <w:szCs w:val="16"/>
    </w:rPr>
  </w:style>
  <w:style w:type="paragraph" w:styleId="NoSpacing">
    <w:name w:val="No Spacing"/>
    <w:uiPriority w:val="1"/>
    <w:qFormat/>
    <w:rsid w:val="000F2CAB"/>
    <w:pPr>
      <w:spacing w:after="0" w:line="240" w:lineRule="auto"/>
    </w:pPr>
  </w:style>
  <w:style w:type="character" w:customStyle="1" w:styleId="normaltextrun">
    <w:name w:val="normaltextrun"/>
    <w:basedOn w:val="DefaultParagraphFont"/>
    <w:rsid w:val="000649ED"/>
  </w:style>
  <w:style w:type="paragraph" w:styleId="Revision">
    <w:name w:val="Revision"/>
    <w:hidden/>
    <w:uiPriority w:val="99"/>
    <w:semiHidden/>
    <w:rsid w:val="0010519A"/>
    <w:pPr>
      <w:spacing w:after="0" w:line="240" w:lineRule="auto"/>
    </w:pPr>
  </w:style>
  <w:style w:type="character" w:styleId="CommentReference">
    <w:name w:val="annotation reference"/>
    <w:basedOn w:val="DefaultParagraphFont"/>
    <w:uiPriority w:val="99"/>
    <w:semiHidden/>
    <w:unhideWhenUsed/>
    <w:rsid w:val="0010519A"/>
    <w:rPr>
      <w:sz w:val="16"/>
      <w:szCs w:val="16"/>
    </w:rPr>
  </w:style>
  <w:style w:type="paragraph" w:styleId="CommentText">
    <w:name w:val="annotation text"/>
    <w:basedOn w:val="Normal"/>
    <w:link w:val="CommentTextChar"/>
    <w:uiPriority w:val="99"/>
    <w:unhideWhenUsed/>
    <w:rsid w:val="0010519A"/>
    <w:pPr>
      <w:spacing w:line="240" w:lineRule="auto"/>
    </w:pPr>
    <w:rPr>
      <w:sz w:val="20"/>
      <w:szCs w:val="20"/>
    </w:rPr>
  </w:style>
  <w:style w:type="character" w:customStyle="1" w:styleId="CommentTextChar">
    <w:name w:val="Comment Text Char"/>
    <w:basedOn w:val="DefaultParagraphFont"/>
    <w:link w:val="CommentText"/>
    <w:uiPriority w:val="99"/>
    <w:rsid w:val="0010519A"/>
    <w:rPr>
      <w:sz w:val="20"/>
      <w:szCs w:val="20"/>
    </w:rPr>
  </w:style>
  <w:style w:type="paragraph" w:styleId="CommentSubject">
    <w:name w:val="annotation subject"/>
    <w:basedOn w:val="CommentText"/>
    <w:next w:val="CommentText"/>
    <w:link w:val="CommentSubjectChar"/>
    <w:uiPriority w:val="99"/>
    <w:semiHidden/>
    <w:unhideWhenUsed/>
    <w:rsid w:val="0010519A"/>
    <w:rPr>
      <w:b/>
      <w:bCs/>
    </w:rPr>
  </w:style>
  <w:style w:type="character" w:customStyle="1" w:styleId="CommentSubjectChar">
    <w:name w:val="Comment Subject Char"/>
    <w:basedOn w:val="CommentTextChar"/>
    <w:link w:val="CommentSubject"/>
    <w:uiPriority w:val="99"/>
    <w:semiHidden/>
    <w:rsid w:val="0010519A"/>
    <w:rPr>
      <w:b/>
      <w:bCs/>
      <w:sz w:val="20"/>
      <w:szCs w:val="20"/>
    </w:rPr>
  </w:style>
  <w:style w:type="paragraph" w:styleId="NormalWeb">
    <w:name w:val="Normal (Web)"/>
    <w:basedOn w:val="Normal"/>
    <w:uiPriority w:val="99"/>
    <w:unhideWhenUsed/>
    <w:rsid w:val="00306BD5"/>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EB0D88"/>
    <w:rPr>
      <w:color w:val="2B579A"/>
      <w:shd w:val="clear" w:color="auto" w:fill="E1DFDD"/>
    </w:rPr>
  </w:style>
  <w:style w:type="paragraph" w:customStyle="1" w:styleId="pf0">
    <w:name w:val="pf0"/>
    <w:basedOn w:val="Normal"/>
    <w:rsid w:val="000A1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A19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73597">
      <w:bodyDiv w:val="1"/>
      <w:marLeft w:val="0"/>
      <w:marRight w:val="0"/>
      <w:marTop w:val="0"/>
      <w:marBottom w:val="0"/>
      <w:divBdr>
        <w:top w:val="none" w:sz="0" w:space="0" w:color="auto"/>
        <w:left w:val="none" w:sz="0" w:space="0" w:color="auto"/>
        <w:bottom w:val="none" w:sz="0" w:space="0" w:color="auto"/>
        <w:right w:val="none" w:sz="0" w:space="0" w:color="auto"/>
      </w:divBdr>
    </w:div>
    <w:div w:id="1987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64F29D5E4334CA2B508DC865A142D" ma:contentTypeVersion="17" ma:contentTypeDescription="Create a new document." ma:contentTypeScope="" ma:versionID="3d11e460c2930679f579a5e9a94d06b7">
  <xsd:schema xmlns:xsd="http://www.w3.org/2001/XMLSchema" xmlns:xs="http://www.w3.org/2001/XMLSchema" xmlns:p="http://schemas.microsoft.com/office/2006/metadata/properties" xmlns:ns2="6ab223b5-1ce3-4f24-b0f9-2116dba32d80" xmlns:ns3="1029325a-f318-4a09-937a-242f0864422d" targetNamespace="http://schemas.microsoft.com/office/2006/metadata/properties" ma:root="true" ma:fieldsID="d62db8b73dc4c3db494a48888b06c08c" ns2:_="" ns3:_="">
    <xsd:import namespace="6ab223b5-1ce3-4f24-b0f9-2116dba32d80"/>
    <xsd:import namespace="1029325a-f318-4a09-937a-242f08644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223b5-1ce3-4f24-b0f9-2116dba32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234bf-1e1d-4798-b15b-5e1e95dc8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29325a-f318-4a09-937a-242f086442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f7d00f-2548-46c1-b9b6-cce0f0d3eabb}" ma:internalName="TaxCatchAll" ma:showField="CatchAllData" ma:web="1029325a-f318-4a09-937a-242f08644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029325a-f318-4a09-937a-242f0864422d" xsi:nil="true"/>
    <lcf76f155ced4ddcb4097134ff3c332f xmlns="6ab223b5-1ce3-4f24-b0f9-2116dba32d80">
      <Terms xmlns="http://schemas.microsoft.com/office/infopath/2007/PartnerControls"/>
    </lcf76f155ced4ddcb4097134ff3c332f>
    <SharedWithUsers xmlns="1029325a-f318-4a09-937a-242f0864422d">
      <UserInfo>
        <DisplayName>Felipe Rael</DisplayName>
        <AccountId>14</AccountId>
        <AccountType/>
      </UserInfo>
    </SharedWithUsers>
  </documentManagement>
</p:properties>
</file>

<file path=customXml/itemProps1.xml><?xml version="1.0" encoding="utf-8"?>
<ds:datastoreItem xmlns:ds="http://schemas.openxmlformats.org/officeDocument/2006/customXml" ds:itemID="{486D656D-E260-4A05-9036-CA8E22FBCB13}">
  <ds:schemaRefs>
    <ds:schemaRef ds:uri="http://schemas.microsoft.com/sharepoint/v3/contenttype/forms"/>
  </ds:schemaRefs>
</ds:datastoreItem>
</file>

<file path=customXml/itemProps2.xml><?xml version="1.0" encoding="utf-8"?>
<ds:datastoreItem xmlns:ds="http://schemas.openxmlformats.org/officeDocument/2006/customXml" ds:itemID="{65F73F1D-424E-415D-9EA2-597ABF5E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223b5-1ce3-4f24-b0f9-2116dba32d80"/>
    <ds:schemaRef ds:uri="1029325a-f318-4a09-937a-242f08644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AAE4E-4BEC-4C4E-926B-2417F78F4642}">
  <ds:schemaRefs>
    <ds:schemaRef ds:uri="http://schemas.openxmlformats.org/officeDocument/2006/bibliography"/>
  </ds:schemaRefs>
</ds:datastoreItem>
</file>

<file path=customXml/itemProps4.xml><?xml version="1.0" encoding="utf-8"?>
<ds:datastoreItem xmlns:ds="http://schemas.openxmlformats.org/officeDocument/2006/customXml" ds:itemID="{361EA6C8-553D-4AED-B64B-E09DF482CACE}">
  <ds:schemaRefs>
    <ds:schemaRef ds:uri="http://schemas.microsoft.com/office/2006/metadata/properties"/>
    <ds:schemaRef ds:uri="http://schemas.microsoft.com/office/infopath/2007/PartnerControls"/>
    <ds:schemaRef ds:uri="1029325a-f318-4a09-937a-242f0864422d"/>
    <ds:schemaRef ds:uri="6ab223b5-1ce3-4f24-b0f9-2116dba32d8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3470</Words>
  <Characters>19785</Characters>
  <Application>Microsoft Office Word</Application>
  <DocSecurity>12</DocSecurity>
  <Lines>164</Lines>
  <Paragraphs>46</Paragraphs>
  <ScaleCrop>false</ScaleCrop>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Biernacki, J.D.</dc:creator>
  <cp:keywords/>
  <dc:description/>
  <cp:lastModifiedBy>Kelle Senye</cp:lastModifiedBy>
  <cp:revision>73</cp:revision>
  <cp:lastPrinted>2023-01-17T18:40:00Z</cp:lastPrinted>
  <dcterms:created xsi:type="dcterms:W3CDTF">2023-05-19T18:29:00Z</dcterms:created>
  <dcterms:modified xsi:type="dcterms:W3CDTF">2023-05-22T20:45:00Z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0x010100B9D64F29D5E4334CA2B508DC865A142D</vt:lpwstr>
  </property>
  <property fmtid="{D5CDD505-2E9C-101B-9397-08002B2CF9AE}" pid="3" name="MediaServiceImageTags">
    <vt:lpwstr/>
  </property>
</Properties>
</file>